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934"/>
      </w:tblGrid>
      <w:tr>
        <w:trPr/>
        <w:tc>
          <w:tcPr>
            <w:tcW w:w="56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Колпашевского городского поселения в информационно-телекоммуникационной сети «Интернет»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>МУКП «Ритуал»</w:t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</w:rPr>
        <w:t>(наименование муниципального учреждения, муниципального казенного предприятия)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20</w:t>
      </w: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60" w:type="dxa"/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8"/>
        <w:gridCol w:w="3227"/>
        <w:gridCol w:w="1845"/>
        <w:gridCol w:w="1348"/>
        <w:gridCol w:w="2222"/>
      </w:tblGrid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Пушкарёв Виталий Юрьевич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-31.12.2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24 474 </w:t>
            </w:r>
            <w:r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коп.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Сударева Ирина Николаевна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 на 0,5 ставки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-31.12.2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12 844 </w:t>
            </w:r>
            <w:r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 xml:space="preserve">69 </w:t>
            </w:r>
            <w:r>
              <w:rPr>
                <w:sz w:val="22"/>
                <w:szCs w:val="22"/>
              </w:rPr>
              <w:t>коп.</w:t>
            </w:r>
          </w:p>
        </w:tc>
      </w:tr>
    </w:tbl>
    <w:p>
      <w:pPr>
        <w:pStyle w:val="Normal"/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f142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0f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LibreOffice/5.3.3.2$Windows_X86_64 LibreOffice_project/3d9a8b4b4e538a85e0782bd6c2d430bafe583448</Application>
  <Pages>1</Pages>
  <Words>93</Words>
  <Characters>693</Characters>
  <CharactersWithSpaces>774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2021-04-08T08:55:00Z</dcterms:created>
  <dc:creator>Марина Николаевна</dc:creator>
  <dc:description/>
  <dc:language>ru-RU</dc:language>
  <cp:lastModifiedBy/>
  <cp:lastPrinted>2020-01-31T06:48:00Z</cp:lastPrinted>
  <dcterms:modified xsi:type="dcterms:W3CDTF">2022-05-17T12:38:08Z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