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о результатах  публичных слушани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й по рассмотрению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проекта планировки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территории по «Реконструкции и строительству водопроводных сетей и объектов с. Тогур» в рамках муниципального контракта №425 от 22 сентября 2015 года</w:t>
      </w:r>
    </w:p>
    <w:p>
      <w:pPr>
        <w:pStyle w:val="Normal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27.04.201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6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                                                                                     г. Колпашево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25 апреля 2016 года в селе Тогур проведены публичные слушания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проекта планировки территории по «Реконструкции и строительству водопроводных сетей и объектов с. Тогур» в рамках муниципального контракта №425 от 22 сентября 2015 года,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соответствии со статьёй 46 Градостроительного кодекса Российской Федерации, Уставом муниципального образования «Колпашевское городское поселение» Томской области, Положением о публичных слушаниях в муниципальном образовании «Колпашевское городское поселение», утвержденном решением Совета Колпашевского городского поселения от 27 февраля 2006 года, распоряжением Администрации Колпашевского городского поселения от 24.03.2016 № 114 «О назначении публичных слушаний по проекту планировки территории по «Реконструкции и строительству водопроводных сетей и объектов с. Тогур» в рамках муниципального контракта №425 от 22 сентября 2015 года.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Проект разработан обществом с ограниченной ответственностью «ТЭПКОМ» г. Омск, соответствует требованиям, установленным статьёй 42, 43 Градостроительного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Планировочные решения выполнены с учётом сложившейся и планируемой застройки, а также с учётом существующих границ территорий общего пользования.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публичных слушаниях принимали участие: - 10 человек.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ходе публичных слушаний проводилась демонстрация картографических материалов, заслушан доклад представителя общества с ограниченной ответственностью «ТЭПКОМ»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shd w:fill="FFFFFF" w:val="clear"/>
        </w:rPr>
        <w:t>Казимирова Алексея Владимировича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Публичные слушания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проекта планировки территории по «Реконструкции и строительству водопроводных сетей и объектов с. Тогур» в рамках муниципального контракта №425 от 22 сентября 2015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В ходе проведения публичных слушаний возражений не поступало.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Направить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проекта планировки территории по «Реконструкции и строительству водопроводных сетей и объектов с. Тогур» в рамках муниципального контракта №425 от 22 сентября 2015 года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Главе Колпашевского городского поселения для принятия решения.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Протокол публичных слушаний по рассмотрению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проекта планировки территории по «Реконструкции и строительству водопроводных сетей и объектов с. Тогур» в рамках муниципального контракта №425 от 22 сентября 2015 года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разместить на официальном сайте Колпашевского городского поселения.</w:t>
      </w:r>
    </w:p>
    <w:p>
      <w:pPr>
        <w:pStyle w:val="Normal"/>
        <w:ind w:left="0" w:right="0" w:hanging="0"/>
        <w:jc w:val="right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br/>
        <w:t>Председатель публичных слушаний: _________________ /С.А. Баранов/</w:t>
      </w:r>
    </w:p>
    <w:p>
      <w:pPr>
        <w:pStyle w:val="Normal"/>
        <w:ind w:left="0" w:right="0" w:firstLine="709"/>
        <w:jc w:val="both"/>
        <w:rPr>
          <w:rFonts w:eastAsia="Calibri" w:cs="" w:ascii="Times New Roman" w:hAnsi="Times New Roman"/>
          <w:color w:val="00000A"/>
          <w:sz w:val="28"/>
          <w:szCs w:val="28"/>
          <w:shd w:fill="FFFFFF" w:val="clear"/>
          <w:lang w:val="ru-RU" w:eastAsia="en-US" w:bidi="ar-SA"/>
        </w:rPr>
      </w:pPr>
      <w:r>
        <w:rPr>
          <w:rFonts w:eastAsia="Calibri" w:cs="" w:ascii="Times New Roman" w:hAnsi="Times New Roman"/>
          <w:color w:val="00000A"/>
          <w:sz w:val="28"/>
          <w:szCs w:val="28"/>
          <w:shd w:fill="FFFFFF" w:val="clear"/>
          <w:lang w:val="ru-RU" w:eastAsia="en-US" w:bidi="ar-SA"/>
        </w:rPr>
      </w:r>
    </w:p>
    <w:p>
      <w:pPr>
        <w:pStyle w:val="Normal"/>
        <w:spacing w:before="0" w:after="160"/>
        <w:ind w:left="0" w:right="0" w:firstLine="709"/>
        <w:jc w:val="right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Секретарь публичных слушаний:     __________________ / В.А. Соловьев/</w:t>
      </w:r>
    </w:p>
    <w:sectPr>
      <w:type w:val="nextPage"/>
      <w:pgSz w:w="11906" w:h="16838"/>
      <w:pgMar w:left="1701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e93959"/>
    <w:basedOn w:val="DefaultParagraphFont"/>
    <w:rPr/>
  </w:style>
  <w:style w:type="character" w:styleId="Style15" w:customStyle="1">
    <w:name w:val="Нижний колонтитул Знак"/>
    <w:uiPriority w:val="99"/>
    <w:link w:val="a6"/>
    <w:rsid w:val="00e93959"/>
    <w:basedOn w:val="DefaultParagraphFont"/>
    <w:rPr/>
  </w:style>
  <w:style w:type="character" w:styleId="Style16" w:customStyle="1">
    <w:name w:val="Текст выноски Знак"/>
    <w:uiPriority w:val="99"/>
    <w:semiHidden/>
    <w:link w:val="a8"/>
    <w:rsid w:val="008220d4"/>
    <w:basedOn w:val="DefaultParagraphFont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Style22">
    <w:name w:val="Верхний колонтитул"/>
    <w:uiPriority w:val="99"/>
    <w:unhideWhenUsed/>
    <w:link w:val="a5"/>
    <w:rsid w:val="00e93959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7"/>
    <w:rsid w:val="00e93959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a9"/>
    <w:rsid w:val="008220d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48a4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5F0D-88CA-4235-8284-C9DC6B7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2015-06-24T09:30:00Z</dcterms:created>
  <dc:creator>Пашнин Георгий Владимирович</dc:creator>
  <dc:language>ru-RU</dc:language>
  <cp:lastPrinted>2016-04-28T18:00:09Z</cp:lastPrinted>
  <dcterms:modified xsi:type="dcterms:W3CDTF">2015-07-03T16:20:14Z</dcterms:modified>
  <cp:revision>5</cp:revision>
</cp:coreProperties>
</file>