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keepNext/>
        <w:keepLines/>
        <w:shd w:val="clear" w:color="auto" w:fill="auto"/>
        <w:spacing w:lineRule="exact" w:line="250" w:before="0" w:after="0"/>
        <w:ind w:left="4960" w:hanging="0"/>
        <w:jc w:val="right"/>
        <w:rPr>
          <w:b w:val="false"/>
          <w:b w:val="false"/>
          <w:bCs w:val="false"/>
          <w:color w:val="000000"/>
          <w:sz w:val="26"/>
          <w:szCs w:val="26"/>
          <w:shd w:fill="FFFFFF" w:val="clear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20955</wp:posOffset>
            </wp:positionH>
            <wp:positionV relativeFrom="paragraph">
              <wp:posOffset>-19050</wp:posOffset>
            </wp:positionV>
            <wp:extent cx="8999220" cy="63620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20" cy="636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13"/>
        <w:shd w:val="clear" w:color="auto" w:fill="auto"/>
        <w:spacing w:lineRule="exact" w:line="250" w:before="0" w:after="310"/>
        <w:ind w:left="4960" w:hanging="0"/>
        <w:rPr/>
      </w:pPr>
      <w:r>
        <w:rPr>
          <w:b/>
        </w:rPr>
        <w:t>ТИПОВАЯ ТЕХНОЛОГИЧЕСКАЯ СХЕМА</w:t>
      </w:r>
    </w:p>
    <w:p>
      <w:pPr>
        <w:pStyle w:val="13"/>
        <w:keepNext/>
        <w:keepLines/>
        <w:shd w:val="clear" w:color="auto" w:fill="auto"/>
        <w:spacing w:before="0" w:after="0"/>
        <w:jc w:val="center"/>
        <w:rPr/>
      </w:pPr>
      <w:r>
        <w:rPr>
          <w:b/>
          <w:sz w:val="26"/>
          <w:szCs w:val="26"/>
        </w:rPr>
        <w:t xml:space="preserve">предоставления муниципальной услуги </w:t>
      </w:r>
      <w:r>
        <w:rPr>
          <w:b/>
          <w:bCs/>
          <w:sz w:val="26"/>
          <w:szCs w:val="26"/>
        </w:rPr>
        <w:t>«</w:t>
      </w:r>
      <w:r>
        <w:rPr>
          <w:rFonts w:eastAsia="PMingLiU;·sІУ©ъЕй"/>
          <w:b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bCs/>
          <w:sz w:val="26"/>
          <w:szCs w:val="26"/>
        </w:rPr>
        <w:t>»</w:t>
      </w:r>
    </w:p>
    <w:p>
      <w:pPr>
        <w:pStyle w:val="13"/>
        <w:keepNext/>
        <w:keepLines/>
        <w:shd w:val="clear" w:color="auto" w:fill="auto"/>
        <w:spacing w:before="0" w:after="0"/>
        <w:jc w:val="center"/>
        <w:rPr>
          <w:sz w:val="20"/>
          <w:szCs w:val="20"/>
        </w:rPr>
      </w:pPr>
      <w:r>
        <w:rPr>
          <w:sz w:val="28"/>
          <w:szCs w:val="28"/>
        </w:rPr>
        <w:t>Раздел 1. «Общие сведения о муниципальной услуге»</w:t>
      </w:r>
    </w:p>
    <w:tbl>
      <w:tblPr>
        <w:tblStyle w:val="af9"/>
        <w:tblW w:w="14555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8"/>
        <w:gridCol w:w="5387"/>
        <w:gridCol w:w="8330"/>
      </w:tblGrid>
      <w:tr>
        <w:trPr/>
        <w:tc>
          <w:tcPr>
            <w:tcW w:w="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</w:t>
            </w:r>
          </w:p>
        </w:tc>
        <w:tc>
          <w:tcPr>
            <w:tcW w:w="83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>
        <w:trPr/>
        <w:tc>
          <w:tcPr>
            <w:tcW w:w="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3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exact" w:line="25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>
        <w:trPr/>
        <w:tc>
          <w:tcPr>
            <w:tcW w:w="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3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7023200010003655181</w:t>
            </w:r>
          </w:p>
        </w:tc>
      </w:tr>
      <w:tr>
        <w:trPr/>
        <w:tc>
          <w:tcPr>
            <w:tcW w:w="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3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>
        <w:trPr/>
        <w:tc>
          <w:tcPr>
            <w:tcW w:w="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3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rPr/>
        <w:tc>
          <w:tcPr>
            <w:tcW w:w="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3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городского поселения №421 от 15.06.2015 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>
        <w:trPr/>
        <w:tc>
          <w:tcPr>
            <w:tcW w:w="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«подуслуг»</w:t>
            </w:r>
          </w:p>
        </w:tc>
        <w:tc>
          <w:tcPr>
            <w:tcW w:w="83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3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rPr>
                <w:lang w:eastAsia="ru-RU"/>
              </w:rPr>
            </w:pPr>
            <w:r>
              <w:rPr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3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color w:val="000000"/>
                <w:sz w:val="20"/>
                <w:szCs w:val="20"/>
              </w:rPr>
              <w:t xml:space="preserve">Официальный сайт Администрации: </w:t>
            </w:r>
            <w:hyperlink r:id="rId3">
              <w:r>
                <w:rPr>
                  <w:rStyle w:val="Style12"/>
                  <w:color w:val="000000"/>
                  <w:sz w:val="20"/>
                  <w:szCs w:val="20"/>
                  <w:u w:val="none"/>
                </w:rPr>
                <w:t>http://kolpsite.ru/</w:t>
              </w:r>
            </w:hyperlink>
            <w:r>
              <w:rPr>
                <w:color w:val="000000"/>
                <w:sz w:val="20"/>
                <w:szCs w:val="20"/>
              </w:rPr>
              <w:t>;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fill="FFFFFF" w:val="clear"/>
                <w:lang w:eastAsia="ru-RU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>
      <w:pPr>
        <w:pStyle w:val="Normal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center"/>
        <w:rPr>
          <w:szCs w:val="28"/>
        </w:rPr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szCs w:val="28"/>
        </w:rPr>
        <w:t>Раздел 2. «Общие сведения о подуслугах»</w:t>
      </w:r>
    </w:p>
    <w:tbl>
      <w:tblPr>
        <w:tblStyle w:val="af9"/>
        <w:tblW w:w="14565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97"/>
        <w:gridCol w:w="1298"/>
        <w:gridCol w:w="1"/>
        <w:gridCol w:w="965"/>
        <w:gridCol w:w="1"/>
        <w:gridCol w:w="1527"/>
        <w:gridCol w:w="1"/>
        <w:gridCol w:w="1340"/>
        <w:gridCol w:w="1"/>
        <w:gridCol w:w="1340"/>
        <w:gridCol w:w="3"/>
        <w:gridCol w:w="1365"/>
        <w:gridCol w:w="1368"/>
        <w:gridCol w:w="1366"/>
        <w:gridCol w:w="7"/>
        <w:gridCol w:w="1339"/>
        <w:gridCol w:w="54"/>
        <w:gridCol w:w="5"/>
        <w:gridCol w:w="1285"/>
      </w:tblGrid>
      <w:tr>
        <w:trPr/>
        <w:tc>
          <w:tcPr>
            <w:tcW w:w="2596" w:type="dxa"/>
            <w:gridSpan w:val="3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66" w:type="dxa"/>
            <w:gridSpan w:val="2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528" w:type="dxa"/>
            <w:gridSpan w:val="2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предоставлении «подуслуги</w:t>
            </w:r>
          </w:p>
        </w:tc>
        <w:tc>
          <w:tcPr>
            <w:tcW w:w="1341" w:type="dxa"/>
            <w:gridSpan w:val="2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343" w:type="dxa"/>
            <w:gridSpan w:val="2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4106" w:type="dxa"/>
            <w:gridSpan w:val="4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398" w:type="dxa"/>
            <w:gridSpan w:val="3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«подуслуги</w:t>
            </w:r>
          </w:p>
        </w:tc>
        <w:tc>
          <w:tcPr>
            <w:tcW w:w="128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>
        <w:trPr/>
        <w:tc>
          <w:tcPr>
            <w:tcW w:w="129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(месту нахождения юр. Лица)</w:t>
            </w:r>
          </w:p>
        </w:tc>
        <w:tc>
          <w:tcPr>
            <w:tcW w:w="12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66" w:type="dxa"/>
            <w:gridSpan w:val="2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8" w:type="dxa"/>
            <w:gridSpan w:val="2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1" w:type="dxa"/>
            <w:gridSpan w:val="2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1" w:type="dxa"/>
            <w:gridSpan w:val="2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8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6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6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через ОГКУ ТО МФЦ</w:t>
            </w:r>
          </w:p>
        </w:tc>
        <w:tc>
          <w:tcPr>
            <w:tcW w:w="1400" w:type="dxa"/>
            <w:gridSpan w:val="3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9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6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gridSpan w:val="3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4563" w:type="dxa"/>
            <w:gridSpan w:val="19"/>
            <w:tcBorders/>
            <w:shd w:color="auto" w:fill="auto" w:val="clear"/>
            <w:tcMar>
              <w:left w:w="43" w:type="dxa"/>
            </w:tcMar>
          </w:tcPr>
          <w:p>
            <w:pPr>
              <w:pStyle w:val="13"/>
              <w:keepNext/>
              <w:keepLines/>
              <w:shd w:val="clear" w:color="auto" w:fill="auto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rPr/>
        <w:tc>
          <w:tcPr>
            <w:tcW w:w="129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Не более 65 календарных дней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  <w:shd w:fill="FFFFFF" w:val="clear"/>
              </w:rPr>
              <w:t xml:space="preserve">со дня предоставления в  </w:t>
            </w:r>
            <w:r>
              <w:rPr>
                <w:rFonts w:cs="Times New Roman CYR" w:ascii="Times New Roman CYR" w:hAnsi="Times New Roman CYR"/>
                <w:sz w:val="20"/>
                <w:szCs w:val="20"/>
                <w:shd w:fill="FFFFFF" w:val="clear"/>
              </w:rPr>
              <w:t>Администрацию Колпашевского городского поселения</w:t>
            </w:r>
          </w:p>
        </w:tc>
        <w:tc>
          <w:tcPr>
            <w:tcW w:w="12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Не более 65 календарных дней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  <w:shd w:fill="FFFFFF" w:val="clear"/>
              </w:rPr>
              <w:t xml:space="preserve">со дня предоставления в </w:t>
            </w:r>
            <w:r>
              <w:rPr>
                <w:rFonts w:cs="Times New Roman CYR" w:ascii="Times New Roman CYR" w:hAnsi="Times New Roman CYR"/>
                <w:sz w:val="20"/>
                <w:szCs w:val="20"/>
                <w:shd w:fill="FFFFFF" w:val="clear"/>
              </w:rPr>
              <w:t>Администрацию Колпашевского городского поселения</w:t>
            </w:r>
          </w:p>
        </w:tc>
        <w:tc>
          <w:tcPr>
            <w:tcW w:w="966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8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а)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 xml:space="preserve">б)непредставление полного  пакета документов; 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 xml:space="preserve">в) нарушение  прав  человека на 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г) наличие в представленных документах недостоверной или искаженной информации;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1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1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 Личное обращение в Администрацию;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2. Личное обращение в ОГКУ ТО МФЦ;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3. Запрос в электронной форме направляется по адресу электронной почты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4. Запрос в письменной форме почтовой связью направляется по адресу Администрации.</w:t>
            </w:r>
          </w:p>
        </w:tc>
        <w:tc>
          <w:tcPr>
            <w:tcW w:w="1344" w:type="dxa"/>
            <w:gridSpan w:val="3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1) В Администрации на бумажном носителе,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2) в ОГКУ ТО МФЦ на бумажном носителе, полученном из Администрации;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3) почтовая связь.</w:t>
            </w:r>
          </w:p>
        </w:tc>
      </w:tr>
    </w:tbl>
    <w:p>
      <w:pPr>
        <w:pStyle w:val="Normal"/>
        <w:jc w:val="center"/>
        <w:rPr/>
      </w:pPr>
      <w:r>
        <w:rPr>
          <w:szCs w:val="28"/>
        </w:rPr>
        <w:t>Раздел 3. «Сведения о заявителях подуслуг»</w:t>
      </w:r>
    </w:p>
    <w:tbl>
      <w:tblPr>
        <w:tblStyle w:val="af9"/>
        <w:tblW w:w="14565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9"/>
        <w:gridCol w:w="2649"/>
        <w:gridCol w:w="2041"/>
        <w:gridCol w:w="1893"/>
        <w:gridCol w:w="1739"/>
        <w:gridCol w:w="1911"/>
        <w:gridCol w:w="1898"/>
        <w:gridCol w:w="1863"/>
      </w:tblGrid>
      <w:tr>
        <w:trPr/>
        <w:tc>
          <w:tcPr>
            <w:tcW w:w="5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4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204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</w:t>
              <w:softHyphen/>
              <w:t>тверждающий правомочие заявителя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соответствующей категории на получение "подуслуги"</w:t>
            </w:r>
          </w:p>
        </w:tc>
        <w:tc>
          <w:tcPr>
            <w:tcW w:w="189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73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"подуслуги" представителями заявителя</w:t>
            </w:r>
          </w:p>
        </w:tc>
        <w:tc>
          <w:tcPr>
            <w:tcW w:w="191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70" w:hRule="atLeast"/>
        </w:trPr>
        <w:tc>
          <w:tcPr>
            <w:tcW w:w="14563" w:type="dxa"/>
            <w:gridSpan w:val="8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709"/>
              <w:jc w:val="center"/>
              <w:outlineLvl w:val="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rPr/>
        <w:tc>
          <w:tcPr>
            <w:tcW w:w="569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Физические лица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1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1.1.1. Паспорт гражданина РФ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3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Style25"/>
              <w:tabs>
                <w:tab w:val="left" w:pos="948" w:leader="none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Должен быть действительным на срок обращения за предоставлением услуги.</w:t>
            </w:r>
          </w:p>
          <w:p>
            <w:pPr>
              <w:pStyle w:val="Style25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5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25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</w:rPr>
              <w:t>4. Копия документа, не заверенная нотариусом, представляется  заявителем с предъявлением подлинника.</w:t>
            </w:r>
          </w:p>
        </w:tc>
        <w:tc>
          <w:tcPr>
            <w:tcW w:w="1739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наличие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1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 xml:space="preserve">Уполномоченные представители 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1.1Документ, удостоверяющий личность: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1.1.1 паспорт гражданина РФ</w:t>
            </w:r>
          </w:p>
        </w:tc>
        <w:tc>
          <w:tcPr>
            <w:tcW w:w="186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/>
        <w:tc>
          <w:tcPr>
            <w:tcW w:w="569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9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41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1893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Style25"/>
              <w:tabs>
                <w:tab w:val="left" w:pos="948" w:leader="none"/>
              </w:tabs>
              <w:spacing w:lineRule="auto" w:line="240"/>
              <w:rPr/>
            </w:pPr>
            <w:r>
              <w:rPr/>
            </w:r>
          </w:p>
        </w:tc>
        <w:tc>
          <w:tcPr>
            <w:tcW w:w="1739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1911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898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1863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color w:val="000000"/>
                <w:sz w:val="20"/>
                <w:szCs w:val="20"/>
              </w:rPr>
              <w:t xml:space="preserve">2.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569" w:type="dxa"/>
            <w:vMerge w:val="restart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9" w:type="dxa"/>
            <w:vMerge w:val="restart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 xml:space="preserve">Юридические лица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1" w:type="dxa"/>
            <w:vMerge w:val="restart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3" w:type="dxa"/>
            <w:vMerge w:val="restart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9" w:type="dxa"/>
            <w:vMerge w:val="restart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Наличие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1" w:type="dxa"/>
            <w:vMerge w:val="restart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Уполномоченные представители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8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1.1. Документ, удостоверяющий личность: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1863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1 . Должен быть действительным на срок обращения за предоставлением муниципальной услуги.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pStyle w:val="Style25"/>
              <w:rPr/>
            </w:pPr>
            <w:r>
              <w:rPr>
                <w:rFonts w:cs="" w:ascii="Times New Roman" w:hAnsi="Times New Roman" w:cstheme="minorBidi"/>
                <w:color w:val="000000" w:themeColor="text1"/>
                <w:sz w:val="20"/>
                <w:szCs w:val="20"/>
              </w:rPr>
              <w:t>5. В случае обращения представителя по доверенности подлинник предъявляется для установления его личности.</w:t>
            </w:r>
          </w:p>
        </w:tc>
      </w:tr>
      <w:tr>
        <w:trPr/>
        <w:tc>
          <w:tcPr>
            <w:tcW w:w="569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9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1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3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Style25"/>
              <w:tabs>
                <w:tab w:val="left" w:pos="948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39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1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8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color w:val="000000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1.2.1.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863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1. Выданная нотариусом — действующая (срок действия), должна содержать дату, указание полномочий, ФИО, паспортные данные доверителя и доверяемого, подпись нотариуса заверенная печатью;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2. Выданная руководителем организации - действующая(срок действия), должна содержать дату, указание полномочий, ФИО, паспортные данные доверителя и доверяемого, подпись руководителя организации заверенная печатью (при наличии);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color w:val="000000"/>
                <w:sz w:val="20"/>
                <w:szCs w:val="20"/>
              </w:rPr>
              <w:t xml:space="preserve">3. Документ не должен иметь серьезных повреждений, наличие которых не позволяет истолковать их содержание. </w:t>
            </w:r>
          </w:p>
        </w:tc>
      </w:tr>
      <w:tr>
        <w:trPr/>
        <w:tc>
          <w:tcPr>
            <w:tcW w:w="569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49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1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93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Style25"/>
              <w:tabs>
                <w:tab w:val="left" w:pos="948" w:leader="none"/>
              </w:tabs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39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1898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1.2.2. Решение (приказ) о назначении или об избрании физического лица на должность</w:t>
            </w:r>
          </w:p>
        </w:tc>
        <w:tc>
          <w:tcPr>
            <w:tcW w:w="1863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1. Документ должен быть действительным на срок обращения за предоставлением  муниципальной услуги.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3.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Документ в установленных законом случаях должен быть скреплен печатью и иметь надлежащие подписи, н</w:t>
            </w:r>
            <w:r>
              <w:rPr>
                <w:rFonts w:cs="Times New Roman" w:ascii="Times New Roman" w:hAnsi="Times New Roman"/>
                <w:sz w:val="20"/>
              </w:rPr>
              <w:t>е должен иметь повреждений, наличие которых не позволяет однозначно истолковать их содержание.</w:t>
            </w:r>
          </w:p>
        </w:tc>
      </w:tr>
    </w:tbl>
    <w:p>
      <w:pPr>
        <w:pStyle w:val="Normal"/>
        <w:jc w:val="center"/>
        <w:rPr/>
      </w:pPr>
      <w:r>
        <w:rPr>
          <w:szCs w:val="28"/>
        </w:rPr>
        <w:t>Раздел 4. «Документы, предоставляемые заявителем для получения подуслуг»</w:t>
      </w:r>
    </w:p>
    <w:tbl>
      <w:tblPr>
        <w:tblStyle w:val="af9"/>
        <w:tblW w:w="14565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"/>
        <w:gridCol w:w="2256"/>
        <w:gridCol w:w="2209"/>
        <w:gridCol w:w="1757"/>
        <w:gridCol w:w="1730"/>
        <w:gridCol w:w="2543"/>
        <w:gridCol w:w="1448"/>
        <w:gridCol w:w="2096"/>
      </w:tblGrid>
      <w:tr>
        <w:trPr/>
        <w:tc>
          <w:tcPr>
            <w:tcW w:w="52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4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4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09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4563" w:type="dxa"/>
            <w:gridSpan w:val="8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2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tabs>
                <w:tab w:val="center" w:pos="4677" w:leader="none"/>
              </w:tabs>
              <w:spacing w:lineRule="auto" w:line="240" w:before="240" w:after="60"/>
              <w:jc w:val="both"/>
              <w:rPr>
                <w:sz w:val="20"/>
                <w:szCs w:val="20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zh-CN" w:bidi="hi-IN"/>
              </w:rPr>
              <w:t xml:space="preserve">Заявление </w:t>
            </w:r>
            <w:r>
              <w:rPr>
                <w:rFonts w:eastAsia="Lucida Sans Unicode" w:cs="Mangal"/>
                <w:sz w:val="20"/>
                <w:szCs w:val="20"/>
                <w:lang w:eastAsia="zh-CN" w:bidi="hi-IN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1 экз. – подлинник.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Действия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5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 w:bidi="ar-SA"/>
              </w:rPr>
              <w:t>2. Формирование в дело</w:t>
            </w:r>
          </w:p>
        </w:tc>
        <w:tc>
          <w:tcPr>
            <w:tcW w:w="17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4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ind w:firstLine="31"/>
              <w:jc w:val="both"/>
              <w:rPr/>
            </w:pPr>
            <w:r>
              <w:rPr>
                <w:sz w:val="20"/>
                <w:szCs w:val="20"/>
              </w:rPr>
              <w:t>Заявление должно содержать:</w:t>
            </w:r>
          </w:p>
          <w:p>
            <w:pPr>
              <w:pStyle w:val="Normal"/>
              <w:widowControl w:val="false"/>
              <w:ind w:firstLine="31"/>
              <w:jc w:val="both"/>
              <w:rPr/>
            </w:pPr>
            <w:r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>
            <w:pPr>
              <w:pStyle w:val="Normal"/>
              <w:widowControl w:val="false"/>
              <w:ind w:firstLine="31"/>
              <w:jc w:val="both"/>
              <w:rPr/>
            </w:pPr>
            <w:r>
              <w:rPr>
                <w:sz w:val="20"/>
                <w:szCs w:val="20"/>
              </w:rPr>
              <w:t>- адрес земельного участка, его кадастровый номер, площадь;</w:t>
            </w:r>
          </w:p>
          <w:p>
            <w:pPr>
              <w:pStyle w:val="Normal"/>
              <w:spacing w:lineRule="auto" w:line="240" w:before="0" w:after="0"/>
              <w:ind w:firstLine="31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4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Приложение  1 </w:t>
            </w:r>
          </w:p>
        </w:tc>
        <w:tc>
          <w:tcPr>
            <w:tcW w:w="209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удостоверяющие личность заявителя либо личность представителя заявителя</w:t>
            </w:r>
          </w:p>
        </w:tc>
        <w:tc>
          <w:tcPr>
            <w:tcW w:w="22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>
                <w:sz w:val="20"/>
                <w:szCs w:val="20"/>
              </w:rPr>
              <w:t>1 экз., подлинник;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>
                <w:sz w:val="20"/>
                <w:szCs w:val="20"/>
              </w:rPr>
              <w:t>1 экз., копия.</w:t>
            </w:r>
          </w:p>
          <w:p>
            <w:pPr>
              <w:pStyle w:val="Style25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Установление личности заявителя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Проверка документа на соответствие установленным требованиям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5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4. Формирование в дело</w:t>
            </w:r>
          </w:p>
        </w:tc>
        <w:tc>
          <w:tcPr>
            <w:tcW w:w="17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254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 Должен быть действительным на срок обращения за предоставлением  муниципальной услуги.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их содержание.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144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24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6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Документ, подтверждающий полномочия  представителя заявителя</w:t>
            </w:r>
          </w:p>
        </w:tc>
        <w:tc>
          <w:tcPr>
            <w:tcW w:w="22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1.Доверенность</w:t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>
                <w:sz w:val="20"/>
                <w:szCs w:val="20"/>
              </w:rPr>
              <w:t>1 экз., копия.</w:t>
            </w:r>
          </w:p>
          <w:p>
            <w:pPr>
              <w:pStyle w:val="Normal"/>
              <w:tabs>
                <w:tab w:val="left" w:pos="561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5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7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color w:val="000000"/>
                <w:sz w:val="20"/>
                <w:szCs w:val="20"/>
              </w:rPr>
              <w:t xml:space="preserve">Принимается 1 документ из категории - </w:t>
            </w:r>
            <w:r>
              <w:rPr>
                <w:sz w:val="20"/>
                <w:szCs w:val="20"/>
              </w:rPr>
              <w:t>Предоставляется гражданином РФ (представителем заявителя)</w:t>
            </w:r>
          </w:p>
        </w:tc>
        <w:tc>
          <w:tcPr>
            <w:tcW w:w="254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1. Должна быть действительна на срок обращения за предоставлением муниципальной услуги.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2. Не должна содержать подчисток, приписок,  зачеркнутых слов и других исправлений.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3. Не должна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24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09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757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>
                <w:sz w:val="20"/>
                <w:szCs w:val="20"/>
              </w:rPr>
              <w:t>1 экз., копия.</w:t>
            </w:r>
          </w:p>
          <w:p>
            <w:pPr>
              <w:pStyle w:val="Style25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5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730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color w:val="000000"/>
                <w:sz w:val="20"/>
                <w:szCs w:val="20"/>
              </w:rPr>
              <w:t xml:space="preserve">Принимается 1 документ из категории - </w:t>
            </w:r>
            <w:r>
              <w:rPr>
                <w:sz w:val="20"/>
                <w:szCs w:val="20"/>
              </w:rPr>
              <w:t>Предоставляется гражданином РФ (представителем заявителя)</w:t>
            </w:r>
          </w:p>
        </w:tc>
        <w:tc>
          <w:tcPr>
            <w:tcW w:w="2543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1. Должно быть действительно на срок обращения за предоставлением муниципальной услуги.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2. Не должно содержать подчисток, приписок,  зачеркнутых слов и других исправлений.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8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2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22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правоустанавливающие документы на объекты недвижимости, в отношении которых запрашивается разрешение на условно разрешенный вид использования и права на которые не зарегистрированы в Едином государственном реестре недвижимости (далее ЕРГН)</w:t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>
                <w:sz w:val="20"/>
                <w:szCs w:val="20"/>
              </w:rPr>
              <w:t>1 экз., подлинник</w:t>
            </w:r>
          </w:p>
          <w:p>
            <w:pPr>
              <w:pStyle w:val="Normal"/>
              <w:tabs>
                <w:tab w:val="left" w:pos="5610" w:leader="none"/>
              </w:tabs>
              <w:rPr/>
            </w:pPr>
            <w:r>
              <w:rPr>
                <w:sz w:val="20"/>
                <w:szCs w:val="20"/>
              </w:rPr>
              <w:t>1 экз., копия.</w:t>
            </w:r>
          </w:p>
          <w:p>
            <w:pPr>
              <w:pStyle w:val="Style25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Проверка документа на соответствие установленным требованиям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2. Сверка копии с подлинником и возврат подлинника заявителю (в случае предоставления нотариально не заверенной копии документа)</w:t>
            </w:r>
          </w:p>
          <w:p>
            <w:pPr>
              <w:pStyle w:val="Style25"/>
              <w:tabs>
                <w:tab w:val="left" w:pos="561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3. Формирование в дело</w:t>
            </w:r>
          </w:p>
        </w:tc>
        <w:tc>
          <w:tcPr>
            <w:tcW w:w="17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9"/>
                <w:szCs w:val="19"/>
              </w:rPr>
              <w:t>Представляется если право заявителя</w:t>
            </w:r>
            <w:r>
              <w:rPr>
                <w:rFonts w:cs="Times New Roman"/>
                <w:sz w:val="20"/>
                <w:szCs w:val="20"/>
              </w:rPr>
              <w:t xml:space="preserve"> на объекты недвижимости, в отношении которых запрашивается разрешение на условно разрешенный вид использования и права на которые не зарегистрированы в ЕГРН</w:t>
            </w:r>
          </w:p>
        </w:tc>
        <w:tc>
          <w:tcPr>
            <w:tcW w:w="254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ind w:firstLine="31"/>
              <w:jc w:val="both"/>
              <w:rPr/>
            </w:pPr>
            <w:r>
              <w:rPr>
                <w:rFonts w:cs="Times New Roman"/>
                <w:sz w:val="20"/>
                <w:szCs w:val="20"/>
                <w:shd w:fill="FFFFFF" w:val="clear"/>
              </w:rPr>
              <w:t>1. Должен быть действительным на срок обращения за предоставлением муниципальной услуги.</w:t>
            </w:r>
          </w:p>
          <w:p>
            <w:pPr>
              <w:pStyle w:val="Normal"/>
              <w:spacing w:lineRule="auto" w:line="240"/>
              <w:ind w:firstLine="31"/>
              <w:jc w:val="both"/>
              <w:rPr/>
            </w:pPr>
            <w:r>
              <w:rPr>
                <w:rFonts w:cs="Times New Roman"/>
                <w:sz w:val="20"/>
                <w:szCs w:val="20"/>
                <w:shd w:fill="FFFFFF" w:val="clear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/>
              <w:ind w:firstLine="31"/>
              <w:jc w:val="both"/>
              <w:rPr/>
            </w:pPr>
            <w:r>
              <w:rPr>
                <w:rFonts w:cs="Times New Roman"/>
                <w:sz w:val="20"/>
                <w:szCs w:val="20"/>
                <w:shd w:fill="FFFFFF" w:val="clear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  <w:shd w:fill="FFFFFF" w:val="clear"/>
                <w:lang w:eastAsia="ru-RU"/>
              </w:rPr>
              <w:t>4. Копия документа, не заверенная нотариусом, предоставляется заявителем с предъя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влением подлинника.</w:t>
            </w:r>
          </w:p>
        </w:tc>
        <w:tc>
          <w:tcPr>
            <w:tcW w:w="144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2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2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Проектная документации</w:t>
            </w:r>
          </w:p>
        </w:tc>
        <w:tc>
          <w:tcPr>
            <w:tcW w:w="220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exact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Схема земельного участка с отображением: мест размещения существующих и проектируемых объектов капитального строительства, существующих и проектируемых подъездов и подходов к ним; планируемых параметров объектов капитального строительства (площадь застройки, количество этажей, вместимость); зданий, строений и сооружений, подлежащих сносу (при наличии); решений по планировке, благоустройству, озеленению территории, в том числе по существующим и планируемым местам размещения стоянок автотранспортных средств, нормативных площадок; границ санитарно-защитных, санитарных, шумовых либо охранных зон объектов капитального строительства (в случае необходимости определения указанных зон в соответствии с законодательством Российской Федерации)</w:t>
            </w:r>
          </w:p>
        </w:tc>
        <w:tc>
          <w:tcPr>
            <w:tcW w:w="175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5610" w:leader="none"/>
              </w:tabs>
              <w:rPr/>
            </w:pPr>
            <w:r>
              <w:rPr>
                <w:sz w:val="20"/>
                <w:szCs w:val="20"/>
              </w:rPr>
              <w:t>1 экз., подлинник</w:t>
            </w:r>
          </w:p>
          <w:p>
            <w:pPr>
              <w:pStyle w:val="Style25"/>
              <w:tabs>
                <w:tab w:val="left" w:pos="5610" w:leader="none"/>
              </w:tabs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Действия:</w:t>
            </w:r>
          </w:p>
          <w:p>
            <w:pPr>
              <w:pStyle w:val="Style25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bidi="ar-SA"/>
              </w:rPr>
              <w:t>1. Формирование в дело</w:t>
            </w:r>
          </w:p>
        </w:tc>
        <w:tc>
          <w:tcPr>
            <w:tcW w:w="17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4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ind w:firstLine="31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  <w:shd w:fill="FFFFFF" w:val="clear"/>
                <w:lang w:eastAsia="ru-RU"/>
              </w:rPr>
              <w:t>-</w:t>
            </w:r>
          </w:p>
        </w:tc>
        <w:tc>
          <w:tcPr>
            <w:tcW w:w="144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center"/>
        <w:rPr/>
      </w:pPr>
      <w:r>
        <w:rPr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f9"/>
        <w:tblW w:w="14560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81"/>
        <w:gridCol w:w="1718"/>
        <w:gridCol w:w="1682"/>
        <w:gridCol w:w="1647"/>
        <w:gridCol w:w="1435"/>
        <w:gridCol w:w="1354"/>
        <w:gridCol w:w="1682"/>
        <w:gridCol w:w="1680"/>
        <w:gridCol w:w="1679"/>
      </w:tblGrid>
      <w:tr>
        <w:trPr/>
        <w:tc>
          <w:tcPr>
            <w:tcW w:w="168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8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4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14"/>
              <w:shd w:val="clear" w:color="auto" w:fill="auto"/>
              <w:spacing w:lineRule="exact" w:line="23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 (организации),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 адрес которого(ой) направляется межведомст</w:t>
              <w:softHyphen/>
              <w:t>венный запрос</w:t>
            </w:r>
          </w:p>
        </w:tc>
        <w:tc>
          <w:tcPr>
            <w:tcW w:w="135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left="1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8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8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7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68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293" w:hRule="atLeast"/>
        </w:trPr>
        <w:tc>
          <w:tcPr>
            <w:tcW w:w="14558" w:type="dxa"/>
            <w:gridSpan w:val="9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709"/>
              <w:jc w:val="center"/>
              <w:outlineLvl w:val="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rPr/>
        <w:tc>
          <w:tcPr>
            <w:tcW w:w="168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недвижимости (ЕГРН) о правах на  земельный участок или уведомление об отсутствии в ЕГРП запрашиваемых сведений о зарегистрированных правах на указанный земельный участок  </w:t>
            </w:r>
          </w:p>
        </w:tc>
        <w:tc>
          <w:tcPr>
            <w:tcW w:w="168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собственнике;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6. Иные сведения.</w:t>
            </w:r>
          </w:p>
        </w:tc>
        <w:tc>
          <w:tcPr>
            <w:tcW w:w="16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Администрация Колпашевского городского поселения</w:t>
            </w:r>
          </w:p>
        </w:tc>
        <w:tc>
          <w:tcPr>
            <w:tcW w:w="14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135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color w:val="333333"/>
                <w:sz w:val="20"/>
                <w:szCs w:val="20"/>
              </w:rPr>
              <w:t>SID0003564</w:t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68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68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718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 (ЕГРН) о зарегистрированных правах на здания, строения, сооружения</w:t>
            </w:r>
          </w:p>
        </w:tc>
        <w:tc>
          <w:tcPr>
            <w:tcW w:w="1682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1. Кадастровый номер;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2. Адрес;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3. Площадь;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4. Наименование объекта;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5. Сведения о собственнике;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6. Иные сведения.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Администрация Колпашевского городского поселения</w:t>
            </w:r>
          </w:p>
        </w:tc>
        <w:tc>
          <w:tcPr>
            <w:tcW w:w="143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</w:t>
            </w:r>
            <w:r>
              <w:rPr>
                <w:color w:val="333333"/>
                <w:sz w:val="20"/>
                <w:szCs w:val="20"/>
              </w:rPr>
              <w:t>SID0003564</w:t>
            </w:r>
          </w:p>
        </w:tc>
        <w:tc>
          <w:tcPr>
            <w:tcW w:w="135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color w:val="333333"/>
                <w:sz w:val="20"/>
                <w:szCs w:val="20"/>
              </w:rPr>
              <w:t>SID0003564</w:t>
            </w:r>
          </w:p>
        </w:tc>
        <w:tc>
          <w:tcPr>
            <w:tcW w:w="1682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680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  <w:t>-</w:t>
            </w:r>
          </w:p>
        </w:tc>
        <w:tc>
          <w:tcPr>
            <w:tcW w:w="1679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  <w:t>-</w:t>
            </w:r>
          </w:p>
        </w:tc>
      </w:tr>
      <w:tr>
        <w:trPr/>
        <w:tc>
          <w:tcPr>
            <w:tcW w:w="168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168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64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Администрация Колпашевского городского поселения</w:t>
            </w:r>
          </w:p>
        </w:tc>
        <w:tc>
          <w:tcPr>
            <w:tcW w:w="143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35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68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1 рабочий день 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w="168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jc w:val="center"/>
        <w:rPr/>
      </w:pPr>
      <w:r>
        <w:rPr>
          <w:szCs w:val="28"/>
        </w:rPr>
        <w:t>Раздел 6. «Результат подуслуг»</w:t>
      </w:r>
    </w:p>
    <w:tbl>
      <w:tblPr>
        <w:tblStyle w:val="af9"/>
        <w:tblW w:w="14560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9"/>
        <w:gridCol w:w="1977"/>
        <w:gridCol w:w="2014"/>
        <w:gridCol w:w="1692"/>
        <w:gridCol w:w="1858"/>
        <w:gridCol w:w="1859"/>
        <w:gridCol w:w="1772"/>
        <w:gridCol w:w="1268"/>
        <w:gridCol w:w="1529"/>
      </w:tblGrid>
      <w:tr>
        <w:trPr/>
        <w:tc>
          <w:tcPr>
            <w:tcW w:w="589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77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 документы, являющийся(иеся) результатом "подуслуги"</w:t>
            </w:r>
          </w:p>
        </w:tc>
        <w:tc>
          <w:tcPr>
            <w:tcW w:w="2014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 документам, являющемуся(ихся) результатом "подуслуги"</w:t>
            </w:r>
          </w:p>
        </w:tc>
        <w:tc>
          <w:tcPr>
            <w:tcW w:w="1692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"подуслуги" (положительный/ отрицательный)</w:t>
            </w:r>
          </w:p>
        </w:tc>
        <w:tc>
          <w:tcPr>
            <w:tcW w:w="1858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документов, являющегося(ихся) результатом "подуслуги"</w:t>
            </w:r>
          </w:p>
        </w:tc>
        <w:tc>
          <w:tcPr>
            <w:tcW w:w="1859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документов, являющегося(ихся) результатом "подуслуги"</w:t>
            </w:r>
          </w:p>
        </w:tc>
        <w:tc>
          <w:tcPr>
            <w:tcW w:w="1772" w:type="dxa"/>
            <w:vMerge w:val="restart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"подуслуги"</w:t>
            </w:r>
          </w:p>
        </w:tc>
        <w:tc>
          <w:tcPr>
            <w:tcW w:w="2797" w:type="dxa"/>
            <w:gridSpan w:val="2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Срок хранения невостребованных заявителем результатов "подуслуги"</w:t>
            </w:r>
          </w:p>
        </w:tc>
      </w:tr>
      <w:tr>
        <w:trPr/>
        <w:tc>
          <w:tcPr>
            <w:tcW w:w="589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77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4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2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8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2" w:type="dxa"/>
            <w:vMerge w:val="continue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органе</w:t>
            </w:r>
          </w:p>
        </w:tc>
        <w:tc>
          <w:tcPr>
            <w:tcW w:w="152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ОГКУ ТО МФЦ</w:t>
            </w:r>
          </w:p>
        </w:tc>
      </w:tr>
      <w:tr>
        <w:trPr/>
        <w:tc>
          <w:tcPr>
            <w:tcW w:w="58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351" w:hRule="atLeast"/>
        </w:trPr>
        <w:tc>
          <w:tcPr>
            <w:tcW w:w="14558" w:type="dxa"/>
            <w:gridSpan w:val="9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709"/>
              <w:jc w:val="center"/>
              <w:outlineLvl w:val="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rPr/>
        <w:tc>
          <w:tcPr>
            <w:tcW w:w="58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1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>.</w:t>
            </w:r>
            <w:r>
              <w:rPr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sz w:val="20"/>
                <w:szCs w:val="20"/>
                <w:shd w:fill="FFFFFF" w:val="clear"/>
              </w:rPr>
              <w:t>П</w:t>
            </w:r>
            <w:r>
              <w:rPr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нет</w:t>
            </w:r>
          </w:p>
        </w:tc>
        <w:tc>
          <w:tcPr>
            <w:tcW w:w="18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нет</w:t>
            </w:r>
          </w:p>
        </w:tc>
        <w:tc>
          <w:tcPr>
            <w:tcW w:w="17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1) В Администрации на бумажном носителе,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2) в ОГКУ ТО МФЦ на бумажном носителе, полученном из Администрации;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3) почтовая связь.</w:t>
            </w:r>
          </w:p>
        </w:tc>
        <w:tc>
          <w:tcPr>
            <w:tcW w:w="126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52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31 календарный день со дня окончания срока предоставления муниципальной услуги</w:t>
            </w:r>
          </w:p>
        </w:tc>
      </w:tr>
      <w:tr>
        <w:trPr/>
        <w:tc>
          <w:tcPr>
            <w:tcW w:w="58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об 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01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>.</w:t>
            </w:r>
            <w:r>
              <w:rPr>
                <w:color w:val="FFFFFF"/>
                <w:sz w:val="20"/>
                <w:szCs w:val="20"/>
                <w:shd w:fill="FFFFFF" w:val="clear"/>
              </w:rPr>
              <w:t> </w:t>
            </w:r>
            <w:r>
              <w:rPr>
                <w:sz w:val="20"/>
                <w:szCs w:val="20"/>
                <w:shd w:fill="FFFFFF" w:val="clear"/>
              </w:rPr>
              <w:t>П</w:t>
            </w:r>
            <w:r>
              <w:rPr>
                <w:sz w:val="20"/>
                <w:szCs w:val="20"/>
              </w:rPr>
              <w:t>одготавливается на бумажном носителе.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 xml:space="preserve">3. При </w:t>
            </w:r>
            <w:r>
              <w:rPr>
                <w:sz w:val="20"/>
                <w:szCs w:val="20"/>
              </w:rPr>
              <w:t>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</w:tc>
        <w:tc>
          <w:tcPr>
            <w:tcW w:w="16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5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нет</w:t>
            </w:r>
          </w:p>
        </w:tc>
        <w:tc>
          <w:tcPr>
            <w:tcW w:w="185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нет</w:t>
            </w:r>
          </w:p>
        </w:tc>
        <w:tc>
          <w:tcPr>
            <w:tcW w:w="177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1) В Администрации на бумажном носителе,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2) в ОГКУ ТО МФЦ на бумажном носителе, полученном из Администрации;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  <w:shd w:fill="FFFFFF" w:val="clear"/>
              </w:rPr>
              <w:t>3) почтовая связь.</w:t>
            </w:r>
          </w:p>
        </w:tc>
        <w:tc>
          <w:tcPr>
            <w:tcW w:w="126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529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31 календарный день со дня окончания срока предоставления муниципальной услуги</w:t>
            </w:r>
          </w:p>
        </w:tc>
      </w:tr>
    </w:tbl>
    <w:p>
      <w:pPr>
        <w:pStyle w:val="Normal"/>
        <w:jc w:val="center"/>
        <w:rPr/>
      </w:pPr>
      <w:r>
        <w:rPr>
          <w:szCs w:val="28"/>
        </w:rPr>
        <w:t>Раздел 7. «Технологические процессы предоставления подуслуг»</w:t>
      </w:r>
    </w:p>
    <w:tbl>
      <w:tblPr>
        <w:tblStyle w:val="af9"/>
        <w:tblW w:w="14565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55"/>
        <w:gridCol w:w="2156"/>
        <w:gridCol w:w="4171"/>
        <w:gridCol w:w="1936"/>
        <w:gridCol w:w="2094"/>
        <w:gridCol w:w="2001"/>
        <w:gridCol w:w="1551"/>
      </w:tblGrid>
      <w:tr>
        <w:trPr/>
        <w:tc>
          <w:tcPr>
            <w:tcW w:w="65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1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3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0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4564" w:type="dxa"/>
            <w:gridSpan w:val="7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rPr/>
        <w:tc>
          <w:tcPr>
            <w:tcW w:w="14564" w:type="dxa"/>
            <w:gridSpan w:val="7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1. Прием и регистрация заявления и документов, необходимых для предоставления муниципальной услуги </w:t>
            </w:r>
            <w:r>
              <w:rPr>
                <w:b/>
                <w:bCs/>
                <w:sz w:val="20"/>
                <w:szCs w:val="20"/>
              </w:rPr>
              <w:t>(при  личном обращении в МФЦ или в администрацию)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"/>
              <w:ind w:firstLine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Style25"/>
              <w:spacing w:lineRule="auto" w:line="240"/>
              <w:textAlignment w:val="top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sz w:val="20"/>
                <w:szCs w:val="20"/>
                <w:lang w:eastAsia="ru-RU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1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Style25"/>
              <w:spacing w:lineRule="auto" w:line="24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Cs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услуги и предлагает принять меры по его устранению. 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государственной услуги и переходит к следующему действию. 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Cs/>
                <w:sz w:val="20"/>
                <w:szCs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государственной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>
            <w:pPr>
              <w:pStyle w:val="Style25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Cs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93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jc w:val="center"/>
              <w:textAlignment w:val="top"/>
              <w:rPr/>
            </w:pPr>
            <w:r>
              <w:rPr>
                <w:sz w:val="20"/>
                <w:szCs w:val="20"/>
              </w:rPr>
              <w:t>3 мин</w:t>
            </w:r>
          </w:p>
        </w:tc>
        <w:tc>
          <w:tcPr>
            <w:tcW w:w="2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iCs/>
                <w:sz w:val="20"/>
                <w:szCs w:val="20"/>
              </w:rPr>
              <w:t>Специалист администрации Колпашевского городского поселения, ответственный за предоставление муниципальной услуги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специалист ОГКУ ТО МФЦ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0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ConsPlusNormal"/>
              <w:spacing w:lineRule="auto" w:lin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Style25"/>
              <w:spacing w:lineRule="auto" w:line="240"/>
              <w:rPr/>
            </w:pPr>
            <w:r>
              <w:rPr>
                <w:rFonts w:eastAsia="Times New Roman" w:cs="Arial" w:ascii="Times New Roman" w:hAnsi="Times New Roman"/>
                <w:sz w:val="20"/>
                <w:szCs w:val="20"/>
                <w:lang w:eastAsia="ru-RU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Style25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Специалист заверяет копии документов штампом для заверения документов и подписью с указанием ФИО специалиста и даты заверения.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>
            <w:pPr>
              <w:pStyle w:val="Style25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заверения.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5 мин.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>
                <w:iCs/>
                <w:sz w:val="20"/>
                <w:szCs w:val="20"/>
              </w:rPr>
              <w:t xml:space="preserve">Специалист администрации Колпашевского городского поселения, ответственный за предоставление муниципальной услуги 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0"/>
                <w:szCs w:val="20"/>
              </w:rPr>
              <w:t>Принтер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МФУ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1. В случае обращения заявителя (его представителя) в администрацию с заявлением, оформленным самостоятельно, специалист  администрации  проверяет его на соответствие установленным требованиям.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В случае если заявление не соответствует установленным требованиям, специалист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администрации объясняет заявителю (его представителю) содержание выявленных недостатков и оказывает помощь по их устранению.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2. Специалист ОГКУ ТО МФЦ самостоятельно формирует заявление в МФЦ, распечатывает и отдает на подпись заявителю (его представителю). </w:t>
            </w:r>
          </w:p>
          <w:p>
            <w:pPr>
              <w:pStyle w:val="NormalWeb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  <w:shd w:fill="FFFFFF" w:val="clear"/>
              </w:rPr>
              <w:t>В случае если заявитель (его представитель) обращается без заявления, специалист МФЦ самостоятельно формирует заявление, распечатывает и отдает на подпись заявителю (его представителю).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7 мин.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iCs/>
                <w:sz w:val="20"/>
                <w:szCs w:val="20"/>
              </w:rPr>
              <w:t>Специалист администрации Колпашевского городского поселения, ответственный за предоставление муниципальной услуги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Компьютер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Документационное обеспечение:</w:t>
            </w:r>
          </w:p>
          <w:p>
            <w:pPr>
              <w:pStyle w:val="NormalWeb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14564" w:type="dxa"/>
            <w:gridSpan w:val="7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  <w:lang w:bidi="hi-IN"/>
              </w:rPr>
              <w:t>Прием-передача документов между МФЦ и ОМСУ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2.1</w:t>
            </w:r>
          </w:p>
        </w:tc>
        <w:tc>
          <w:tcPr>
            <w:tcW w:w="21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41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1.Специалист МФЦ передает пакет документов Специалисту администрации при личном обращении в администрацию Колпашевского городского поселения</w:t>
            </w:r>
          </w:p>
        </w:tc>
        <w:tc>
          <w:tcPr>
            <w:tcW w:w="193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1 рабочий день</w:t>
            </w:r>
          </w:p>
        </w:tc>
        <w:tc>
          <w:tcPr>
            <w:tcW w:w="2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ОГКУ ТО МФЦ</w:t>
            </w:r>
          </w:p>
        </w:tc>
        <w:tc>
          <w:tcPr>
            <w:tcW w:w="200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firstLine="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firstLine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2.2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1. Специалист администрации  принимает пакет документов от специалиста ОГКУ ТО  МФЦ.</w:t>
            </w:r>
          </w:p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2. Специалист администрации регистрирует документы, в журнале учета входящих документов по дате получения заявлений.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15 мин.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Специалист администрации </w:t>
            </w:r>
            <w:r>
              <w:rPr>
                <w:rFonts w:cs="Times New Roman" w:ascii="Times New Roman" w:hAnsi="Times New Roman"/>
                <w:iCs/>
                <w:sz w:val="20"/>
              </w:rPr>
              <w:t>Колпашевского городского поселения</w:t>
            </w:r>
            <w:r>
              <w:rPr>
                <w:rFonts w:cs="Times New Roman" w:ascii="Times New Roman" w:hAnsi="Times New Roman"/>
                <w:sz w:val="20"/>
              </w:rPr>
              <w:t>, Специалист ОГКУ ТО МФЦ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lineRule="auto" w:line="240" w:before="0" w:after="0"/>
              <w:rPr>
                <w:sz w:val="20"/>
                <w:szCs w:val="20"/>
              </w:rPr>
            </w:pPr>
            <w:bookmarkStart w:id="0" w:name="__DdeLink__4745_1169022951"/>
            <w:bookmarkEnd w:id="0"/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firstLine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2.3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 xml:space="preserve">Прием документов специалистом Администрации 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Специалист администрации передает пакет документов, полученный лично,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 электронной почте, </w:t>
            </w:r>
            <w:r>
              <w:rPr>
                <w:rFonts w:cs="Times New Roman" w:ascii="Times New Roman" w:hAnsi="Times New Roman"/>
                <w:sz w:val="20"/>
              </w:rPr>
              <w:t>по средствам почтовой связи, или  от специалиста ОГКУ ТО  МФЦ, Главе городского поселения для визирования и расписания задания исполнителю.</w:t>
            </w:r>
          </w:p>
          <w:p>
            <w:pPr>
              <w:pStyle w:val="ConsPlusNormal"/>
              <w:spacing w:lineRule="auto" w:line="240"/>
              <w:ind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1 рабочий день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iCs/>
                <w:sz w:val="20"/>
                <w:szCs w:val="20"/>
              </w:rPr>
              <w:t>Специалист администрации Колпашевского городского поселения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обеспечение:</w:t>
            </w:r>
          </w:p>
          <w:p>
            <w:pPr>
              <w:pStyle w:val="NormalWeb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</w:p>
          <w:p>
            <w:pPr>
              <w:pStyle w:val="NormalWeb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firstLine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14564" w:type="dxa"/>
            <w:gridSpan w:val="7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/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rFonts w:cs="Arial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  <w:p>
            <w:pPr>
              <w:pStyle w:val="ConsPlusNormal"/>
              <w:spacing w:lineRule="auto" w:line="240"/>
              <w:ind w:hanging="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ConsPlusNormal"/>
              <w:spacing w:lineRule="auto" w:line="240"/>
              <w:ind w:hanging="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 мин.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ind w:firstLine="25"/>
              <w:jc w:val="both"/>
              <w:rPr/>
            </w:pPr>
            <w:r>
              <w:rPr>
                <w:iCs/>
                <w:sz w:val="20"/>
                <w:szCs w:val="20"/>
              </w:rPr>
              <w:t>Специалист администрации Колпашевского городского поселения, ответственный за предоставление муниципальной услуги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/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15 мин.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iCs/>
                <w:sz w:val="20"/>
                <w:szCs w:val="20"/>
              </w:rPr>
              <w:t>Специалист администрации Колпашевского городского поселения, ответственный за предоставление муниципальной услуги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firstLine="25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Технологическое обеспечение:</w:t>
            </w:r>
          </w:p>
          <w:p>
            <w:pPr>
              <w:pStyle w:val="ConsPlusNormal"/>
              <w:spacing w:lineRule="auto" w:line="240"/>
              <w:ind w:firstLine="25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Компьютер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/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5 рабочих дней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iCs/>
                <w:sz w:val="20"/>
                <w:szCs w:val="20"/>
              </w:rPr>
              <w:t>Специалист администрации Колпашевского городского поселения, ответственный за предоставление муниципальной услуги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получает ответы межведомственных запросов и формирует в дело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15 мин.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sz w:val="20"/>
                <w:szCs w:val="20"/>
              </w:rPr>
              <w:t>Специалист администрации Колпашевского городского поселения, ответственный за предоставление муниципальной услуги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firstLine="25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Технологическое обеспечение:</w:t>
            </w:r>
          </w:p>
          <w:p>
            <w:pPr>
              <w:pStyle w:val="ConsPlusNormal"/>
              <w:spacing w:lineRule="auto" w:line="240"/>
              <w:ind w:firstLine="25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Компьютер, принтер</w:t>
            </w:r>
          </w:p>
          <w:p>
            <w:pPr>
              <w:pStyle w:val="ConsPlusNormal"/>
              <w:spacing w:lineRule="auto" w:line="240"/>
              <w:ind w:firstLine="25"/>
              <w:jc w:val="both"/>
              <w:rPr/>
            </w:pPr>
            <w:r>
              <w:rPr>
                <w:rFonts w:cs="Times New Roman" w:ascii="Times New Roman" w:hAnsi="Times New Roman"/>
                <w:sz w:val="20"/>
              </w:rPr>
              <w:t>МФУ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4564" w:type="dxa"/>
            <w:gridSpan w:val="7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Style25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lang w:eastAsia="ru-RU"/>
              </w:rPr>
              <w:t xml:space="preserve">4. Принятие решения о предоставлении либо об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отказе в предоставлении муниципальной услуги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sz w:val="20"/>
                <w:szCs w:val="20"/>
                <w:lang w:eastAsia="zh-CN" w:bidi="hi-IN"/>
              </w:rPr>
              <w:t>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Специалист отдела по градостроительству и землеустройству осуществляет подготовку проекта постановления Администрации Колпашевского городского поселения о назначении публичных слушаний. Постановление публикуется</w:t>
            </w:r>
            <w:r>
              <w:rPr>
                <w:rFonts w:eastAsia="Lucida Sans Unicode"/>
                <w:color w:val="000000"/>
                <w:sz w:val="20"/>
                <w:szCs w:val="20"/>
                <w:lang w:eastAsia="zh-CN" w:bidi="hi-IN"/>
              </w:rPr>
              <w:t xml:space="preserve"> и размещается 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в информационно-телекоммуникационной сети Интернет</w:t>
            </w:r>
            <w:r>
              <w:rPr>
                <w:rFonts w:eastAsia="Lucida Sans Unicode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на официальном сайте</w:t>
            </w:r>
            <w:r>
              <w:rPr>
                <w:rFonts w:eastAsia="Lucida Sans Unicode"/>
                <w:color w:val="000000"/>
                <w:sz w:val="20"/>
                <w:szCs w:val="20"/>
                <w:lang w:eastAsia="zh-CN" w:bidi="hi-IN"/>
              </w:rPr>
              <w:t xml:space="preserve"> Администрации Колпашевского городского поселения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Специалист отдела по градостроительству и землеустройству направляет сообщение о проведении публичных слушаний по вопросу предоставления разрешения на условно разрешенный вид использования: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1)правообладателям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2)правообладателям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3)правообладателям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 xml:space="preserve">Специалист отдела по градостроительству и землеустройству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</w:t>
            </w:r>
            <w:r>
              <w:rPr>
                <w:sz w:val="20"/>
                <w:szCs w:val="20"/>
              </w:rPr>
              <w:t>для включения их в протокол публичных слушаний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24 рабочих дней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Специалист администрации Колпашевского городского поселения, ответственный за предоставление муниципальной услуги 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bCs/>
                <w:sz w:val="20"/>
                <w:szCs w:val="20"/>
                <w:lang w:eastAsia="zh-CN" w:bidi="hi-IN"/>
              </w:rPr>
              <w:t>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sz w:val="20"/>
                <w:szCs w:val="20"/>
              </w:rPr>
              <w:t>Специалист администрации Колпашевского городского поселения, ответственный за предоставление муниципальной услуги проводит п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убличные слушания включающие следующие основные процедуры: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1)объявление цели публичных слушаний;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2)доклад заказчика (инициатора градостроительной деятельности);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3)доклад разработчика документации объекта;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4)вопросы присутствующих и ответы на них;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5)выступление присутствующих;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Lucida Sans Unicode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6)рекомендации о принятии предлагаемого решения.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 Протокол подписывается председателем (заместителем председателя) и секретарем комиссии. При необходимости  делается  отметка с  подписью  заинтересованных лиц, ознакомившихся с протоколом.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Комиссия по результатам публичных слушаний осуществляет подготовку заключения</w:t>
            </w:r>
            <w:r>
              <w:rPr>
                <w:sz w:val="20"/>
                <w:szCs w:val="20"/>
              </w:rPr>
              <w:t xml:space="preserve"> о результатах публичных слушаний по вопросу предоставления разрешения на условно разрешенный вид использования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 xml:space="preserve">, обеспечивает его опубликование в печатном средстве массовой информации и </w:t>
            </w:r>
            <w:r>
              <w:rPr>
                <w:rFonts w:eastAsia="Lucida Sans Unicode"/>
                <w:color w:val="000000"/>
                <w:sz w:val="20"/>
                <w:szCs w:val="20"/>
                <w:lang w:eastAsia="zh-CN" w:bidi="hi-IN"/>
              </w:rPr>
              <w:t xml:space="preserve">размещает 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в информационно-телекоммуникационной сети Интернет</w:t>
            </w:r>
            <w:r>
              <w:rPr>
                <w:rFonts w:eastAsia="Lucida Sans Unicode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на официальном сайте</w:t>
            </w:r>
            <w:r>
              <w:rPr>
                <w:rFonts w:eastAsia="Lucida Sans Unicode"/>
                <w:color w:val="000000"/>
                <w:sz w:val="20"/>
                <w:szCs w:val="20"/>
                <w:lang w:eastAsia="zh-CN" w:bidi="hi-IN"/>
              </w:rPr>
              <w:t xml:space="preserve"> Администрации Колпашевского городского поселения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Колпашевского городского поселения.</w:t>
            </w:r>
          </w:p>
        </w:tc>
        <w:tc>
          <w:tcPr>
            <w:tcW w:w="193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2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bookmarkStart w:id="1" w:name="__DdeLink__3618_1560713662"/>
            <w:bookmarkEnd w:id="1"/>
            <w:r>
              <w:rPr>
                <w:sz w:val="20"/>
                <w:szCs w:val="20"/>
              </w:rPr>
              <w:t xml:space="preserve">Специалист администрации Колпашевского городского поселения, ответственный за предоставление муниципальной услуги </w:t>
            </w:r>
          </w:p>
        </w:tc>
        <w:tc>
          <w:tcPr>
            <w:tcW w:w="200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55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5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bCs/>
                <w:sz w:val="20"/>
                <w:szCs w:val="20"/>
                <w:lang w:eastAsia="zh-CN" w:bidi="hi-IN"/>
              </w:rPr>
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7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Специалист уполномоченного органа на основании рекомендаций комиссии осуществляет подготовку проекта постановления Администрации Колпашевского городского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использования, который также направляется Главе Администрации Колпашевского городского поселения.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>Г</w:t>
            </w:r>
            <w:r>
              <w:rPr>
                <w:sz w:val="20"/>
                <w:szCs w:val="20"/>
              </w:rPr>
              <w:t>лава А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дминистрации    Колпашевского городского поселения</w:t>
            </w:r>
            <w:r>
              <w:rPr>
                <w:sz w:val="20"/>
                <w:szCs w:val="20"/>
              </w:rPr>
              <w:t xml:space="preserve"> принимает решение о предоставлении разрешения на условно разрешенный вид использования или об отказе в предоставлении такого разрешения.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Lucida Sans Unicode"/>
                <w:sz w:val="20"/>
                <w:szCs w:val="20"/>
                <w:lang w:eastAsia="zh-CN" w:bidi="hi-IN"/>
              </w:rPr>
              <w:t xml:space="preserve">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</w:t>
            </w:r>
            <w:r>
              <w:rPr>
                <w:rFonts w:eastAsia="Lucida Sans Unicode"/>
                <w:color w:val="000000"/>
                <w:sz w:val="20"/>
                <w:szCs w:val="20"/>
                <w:lang w:eastAsia="zh-CN" w:bidi="hi-IN"/>
              </w:rPr>
              <w:t xml:space="preserve">размещается 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в информационно-телекоммуникационной сети Интернет</w:t>
            </w:r>
            <w:r>
              <w:rPr>
                <w:rFonts w:eastAsia="Lucida Sans Unicode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eastAsia="zh-CN" w:bidi="hi-IN"/>
              </w:rPr>
              <w:t>на официальном сайте</w:t>
            </w:r>
            <w:r>
              <w:rPr>
                <w:rFonts w:eastAsia="Lucida Sans Unicode"/>
                <w:color w:val="000000"/>
                <w:sz w:val="20"/>
                <w:szCs w:val="20"/>
                <w:lang w:eastAsia="zh-CN" w:bidi="hi-IN"/>
              </w:rPr>
              <w:t xml:space="preserve"> Администрации Колпашевского городского поселения.</w:t>
            </w:r>
          </w:p>
        </w:tc>
        <w:tc>
          <w:tcPr>
            <w:tcW w:w="193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5 рабочих дня</w:t>
            </w:r>
          </w:p>
        </w:tc>
        <w:tc>
          <w:tcPr>
            <w:tcW w:w="2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Специалист администрации Колпашевского городского поселения, ответственный за предоставление муниципальной услуги </w:t>
            </w:r>
          </w:p>
        </w:tc>
        <w:tc>
          <w:tcPr>
            <w:tcW w:w="200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55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4564" w:type="dxa"/>
            <w:gridSpan w:val="7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bidi="hi-IN"/>
              </w:rPr>
              <w:t>5. Прием-передача документов между ОМСУ и МФЦ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/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Передача документов-результатов от ОМСУ  в ОГКУ ТО  МФЦ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1. Специалист Администрации Колпашевского городского поселения уведомляет специалиста ОГКУ ТО МФЦ о готовности результата предоставления услуги.</w:t>
            </w:r>
          </w:p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2. Специалист Администрации Колпашевского городского поселения передает документы-результаты предоставления услуги специалисту ОГКУ ТО МФЦ</w:t>
            </w:r>
          </w:p>
        </w:tc>
        <w:tc>
          <w:tcPr>
            <w:tcW w:w="1936" w:type="dxa"/>
            <w:vMerge w:val="restart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1 рабочий день</w:t>
            </w:r>
          </w:p>
          <w:p>
            <w:pPr>
              <w:pStyle w:val="ConsPlusNormal"/>
              <w:spacing w:lineRule="auto" w:line="240"/>
              <w:ind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Секретарь Главы Колпашевского городского поселения, </w:t>
            </w:r>
          </w:p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ОГКУ ТО МФЦ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/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Прием документов-результатов ОГКУ ТО МФЦ от ОМСУ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ОГКУ ТО МФЦ принимает документы-результаты предоставления услуги от специалиста Администрации Колпашевского городского поселения</w:t>
            </w:r>
          </w:p>
        </w:tc>
        <w:tc>
          <w:tcPr>
            <w:tcW w:w="1936" w:type="dxa"/>
            <w:vMerge w:val="continue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/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Секретарь Главы Колпашевского городского поселения,</w:t>
            </w:r>
          </w:p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специалист ОГКУ ТО МФЦ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14564" w:type="dxa"/>
            <w:gridSpan w:val="7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Выдача результатов предоставления муниципальной услуги в ОГКУ МФЦ или в администрации Колпашевского городского поселения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6.1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1.Специалист уведомляет заявителя (представителя) о готовности результата предоставления муниципальной услуги. 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3 мин.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Колпашевского городского поселения, ответственный за предоставление муниципальной услуги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6.2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1 мин.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Колпашевского городского поселения, ответственный за предоставление муниципальной услуги,</w:t>
            </w:r>
          </w:p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Специалист ОГКУ ТО МФЦ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6.3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14"/>
              <w:spacing w:lineRule="exact" w:line="260"/>
              <w:ind w:hanging="0"/>
              <w:rPr/>
            </w:pPr>
            <w:r>
              <w:rPr>
                <w:rFonts w:ascii="Calibri" w:hAnsi="Calibri"/>
                <w:sz w:val="20"/>
              </w:rPr>
              <w:t>С</w:t>
            </w:r>
            <w:r>
              <w:rPr>
                <w:sz w:val="20"/>
                <w:szCs w:val="20"/>
              </w:rPr>
              <w:t>пециалист выдает документ-результат на бумажном носителе заявителю (представителю) при личном обращении в администрацию,  посредством почтового отправления на адрес заявителя, указанный в заявлении, или передает специалисту  ОГКУ ТО МФЦ.</w:t>
            </w:r>
          </w:p>
          <w:p>
            <w:pPr>
              <w:pStyle w:val="14"/>
              <w:spacing w:lineRule="exact" w:line="26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3 мин.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администрации Колпашевского городского поселения, ответственный за предоставление муниципальной услуги,</w:t>
            </w:r>
          </w:p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Специалист ОГКУ ТО МФЦ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6.4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14"/>
              <w:spacing w:lineRule="exact" w:line="260"/>
              <w:ind w:hanging="0"/>
              <w:rPr/>
            </w:pPr>
            <w:r>
              <w:rPr>
                <w:color w:val="000000"/>
                <w:sz w:val="20"/>
                <w:szCs w:val="20"/>
              </w:rPr>
              <w:t>Регистрация факта выдачи документа-результата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Выдача результата заявителю (его представителю) фиксируется в системе делопроизводства(при личном обращении и почтовой связью с уведомлением).</w:t>
            </w:r>
          </w:p>
          <w:p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14"/>
              <w:spacing w:lineRule="exact" w:line="260" w:before="0" w:after="248"/>
              <w:ind w:hanging="0"/>
              <w:rPr/>
            </w:pPr>
            <w:r>
              <w:rPr>
                <w:sz w:val="20"/>
                <w:szCs w:val="20"/>
              </w:rPr>
              <w:t>При получении результатов в ОГКУ ТО МФЦ выдача фиксируется в информационной системе.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3 мин.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Специалист администрации Колпашевского городского поселения, ответственный за предоставление муниципальной услуги, Специалист ОГКУ ТО МФЦ,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Технологическое обеспечение:</w:t>
            </w:r>
          </w:p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Компьютер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65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6.5</w:t>
            </w:r>
          </w:p>
        </w:tc>
        <w:tc>
          <w:tcPr>
            <w:tcW w:w="215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17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1.Специалист передает сведения о выданных результатах в администрацию Колпашевского городского поселения.</w:t>
            </w:r>
          </w:p>
        </w:tc>
        <w:tc>
          <w:tcPr>
            <w:tcW w:w="193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1 рабочий день</w:t>
            </w:r>
          </w:p>
        </w:tc>
        <w:tc>
          <w:tcPr>
            <w:tcW w:w="2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Специалист ОГКУ ТО  МФЦ</w:t>
            </w:r>
          </w:p>
        </w:tc>
        <w:tc>
          <w:tcPr>
            <w:tcW w:w="200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Технологическое обеспечение:</w:t>
            </w:r>
          </w:p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cs="Times New Roman" w:ascii="Times New Roman" w:hAnsi="Times New Roman"/>
                <w:sz w:val="20"/>
              </w:rPr>
              <w:t>Компьютер</w:t>
            </w:r>
          </w:p>
        </w:tc>
        <w:tc>
          <w:tcPr>
            <w:tcW w:w="155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ConsPlusNormal"/>
              <w:spacing w:lineRule="auto" w:line="24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>
      <w:pPr>
        <w:pStyle w:val="Normal"/>
        <w:jc w:val="center"/>
        <w:rPr/>
      </w:pPr>
      <w:r>
        <w:rPr>
          <w:szCs w:val="28"/>
        </w:rPr>
        <w:t>Раздел 8. «Особенности предоставления подуслуг в электронной форме»</w:t>
      </w:r>
    </w:p>
    <w:tbl>
      <w:tblPr>
        <w:tblStyle w:val="af9"/>
        <w:tblW w:w="14560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83"/>
        <w:gridCol w:w="1727"/>
        <w:gridCol w:w="1730"/>
        <w:gridCol w:w="1980"/>
        <w:gridCol w:w="1903"/>
        <w:gridCol w:w="1713"/>
        <w:gridCol w:w="3123"/>
      </w:tblGrid>
      <w:tr>
        <w:trPr/>
        <w:tc>
          <w:tcPr>
            <w:tcW w:w="238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2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ОГКУ ТО МФЦ для подачи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запроса о предоставлении "подуслуги"</w:t>
            </w:r>
          </w:p>
        </w:tc>
        <w:tc>
          <w:tcPr>
            <w:tcW w:w="17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"подуслуги"</w:t>
            </w:r>
          </w:p>
        </w:tc>
        <w:tc>
          <w:tcPr>
            <w:tcW w:w="198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"подуслуги" и иных документов, необходимых для предоставления "подуслуги"</w:t>
            </w:r>
          </w:p>
        </w:tc>
        <w:tc>
          <w:tcPr>
            <w:tcW w:w="190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"подуслуги"и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1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31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4"/>
              <w:shd w:val="clear" w:color="auto" w:fill="auto"/>
              <w:spacing w:lineRule="exact" w:line="23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"подуслуги" и досудебного (внесудебного)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обжалования решений и действий (бездействия) органа в процессе получения "подуслуги"</w:t>
            </w:r>
          </w:p>
        </w:tc>
      </w:tr>
      <w:tr>
        <w:trPr/>
        <w:tc>
          <w:tcPr>
            <w:tcW w:w="238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4559" w:type="dxa"/>
            <w:gridSpan w:val="7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rPr/>
        <w:tc>
          <w:tcPr>
            <w:tcW w:w="238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52" w:leader="none"/>
              </w:tabs>
              <w:spacing w:lineRule="auto" w:line="240"/>
              <w:rPr/>
            </w:pPr>
            <w:r>
              <w:rPr>
                <w:sz w:val="20"/>
                <w:szCs w:val="20"/>
              </w:rPr>
              <w:t>1. ЕПГУ</w:t>
            </w:r>
          </w:p>
          <w:p>
            <w:pPr>
              <w:pStyle w:val="Normal"/>
              <w:tabs>
                <w:tab w:val="left" w:pos="954" w:leader="none"/>
              </w:tabs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2. Официальный сайт органов местного самоуправления Колпашевского городского поселения</w:t>
            </w:r>
          </w:p>
        </w:tc>
        <w:tc>
          <w:tcPr>
            <w:tcW w:w="1727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190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52" w:leader="none"/>
              </w:tabs>
              <w:spacing w:lineRule="auto" w:line="240" w:before="0" w:after="200"/>
              <w:rPr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23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52" w:leader="none"/>
              </w:tabs>
              <w:spacing w:lineRule="auto" w:line="240" w:before="0" w:after="200"/>
              <w:rPr/>
            </w:pPr>
            <w:r>
              <w:rPr>
                <w:color w:val="000000"/>
                <w:sz w:val="20"/>
                <w:szCs w:val="20"/>
              </w:rPr>
              <w:t xml:space="preserve">Официальный сайт органов местного самоуправления Колпашевского городского поселения - </w:t>
            </w:r>
            <w:r>
              <w:rPr>
                <w:color w:val="000000"/>
                <w:sz w:val="22"/>
                <w:lang w:val="en-US"/>
              </w:rPr>
              <w:t>kolpsite</w:t>
            </w:r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  <w:lang w:val="en-US"/>
              </w:rPr>
              <w:t>ru</w:t>
            </w:r>
          </w:p>
        </w:tc>
      </w:tr>
    </w:tbl>
    <w:p>
      <w:pPr>
        <w:pStyle w:val="Normal"/>
        <w:widowControl w:val="false"/>
        <w:spacing w:lineRule="auto" w:line="240"/>
        <w:jc w:val="right"/>
        <w:rPr>
          <w:rFonts w:eastAsia="Lucida Sans Unicode"/>
          <w:b/>
          <w:b/>
          <w:bCs/>
          <w:sz w:val="22"/>
          <w:lang w:eastAsia="zh-CN" w:bidi="hi-IN"/>
        </w:rPr>
      </w:pPr>
      <w:r>
        <w:rPr>
          <w:rFonts w:eastAsia="Lucida Sans Unicode"/>
          <w:b/>
          <w:bCs/>
          <w:sz w:val="22"/>
          <w:lang w:eastAsia="zh-CN" w:bidi="hi-IN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Lucida Sans Unicode"/>
          <w:b/>
          <w:bCs/>
          <w:sz w:val="22"/>
          <w:lang w:eastAsia="zh-CN" w:bidi="hi-IN"/>
        </w:rPr>
        <w:t xml:space="preserve">Приложение  1 </w:t>
      </w:r>
    </w:p>
    <w:p>
      <w:pPr>
        <w:pStyle w:val="Normal"/>
        <w:widowControl w:val="false"/>
        <w:spacing w:lineRule="auto" w:line="240" w:before="0" w:after="0"/>
        <w:jc w:val="right"/>
        <w:rPr>
          <w:b/>
          <w:b/>
          <w:bCs/>
          <w:sz w:val="22"/>
        </w:rPr>
      </w:pPr>
      <w:r>
        <w:rPr>
          <w:rFonts w:eastAsia="Lucida Sans Unicode"/>
          <w:b/>
          <w:bCs/>
          <w:sz w:val="22"/>
          <w:lang w:eastAsia="zh-CN" w:bidi="hi-IN"/>
        </w:rPr>
        <w:t>к технологической схеме предоставления государственной услуги</w:t>
      </w:r>
    </w:p>
    <w:p>
      <w:pPr>
        <w:pStyle w:val="Normal"/>
        <w:widowControl w:val="false"/>
        <w:spacing w:lineRule="auto" w:line="240" w:before="0" w:after="0"/>
        <w:jc w:val="right"/>
        <w:rPr>
          <w:b/>
          <w:b/>
          <w:bCs/>
          <w:sz w:val="22"/>
        </w:rPr>
      </w:pPr>
      <w:r>
        <w:rPr>
          <w:rFonts w:eastAsia="Times New Roman" w:cs="Times New Roman"/>
          <w:b/>
          <w:bCs/>
          <w:sz w:val="22"/>
          <w:lang w:eastAsia="zh-CN" w:bidi="hi-IN"/>
        </w:rPr>
        <w:t>«</w:t>
      </w:r>
      <w:r>
        <w:rPr>
          <w:rFonts w:eastAsia="PMingLiU;·sІУ©ъЕй" w:cs="Times New Roman"/>
          <w:b/>
          <w:bCs/>
          <w:sz w:val="22"/>
          <w:lang w:eastAsia="zh-CN" w:bidi="hi-IN"/>
        </w:rPr>
        <w:t>Предоставление разрешения на условно разрешенный</w:t>
      </w:r>
    </w:p>
    <w:p>
      <w:pPr>
        <w:pStyle w:val="Normal"/>
        <w:widowControl w:val="false"/>
        <w:spacing w:lineRule="auto" w:line="240" w:before="0" w:after="0"/>
        <w:jc w:val="right"/>
        <w:rPr>
          <w:b/>
          <w:b/>
          <w:bCs/>
          <w:sz w:val="22"/>
        </w:rPr>
      </w:pPr>
      <w:r>
        <w:rPr>
          <w:rFonts w:eastAsia="PMingLiU;·sІУ©ъЕй" w:cs="Times New Roman"/>
          <w:b/>
          <w:bCs/>
          <w:sz w:val="22"/>
          <w:lang w:eastAsia="zh-CN" w:bidi="hi-IN"/>
        </w:rPr>
        <w:t xml:space="preserve"> </w:t>
      </w:r>
      <w:r>
        <w:rPr>
          <w:rFonts w:eastAsia="PMingLiU;·sІУ©ъЕй" w:cs="Times New Roman"/>
          <w:b/>
          <w:bCs/>
          <w:sz w:val="22"/>
          <w:lang w:eastAsia="zh-CN" w:bidi="hi-IN"/>
        </w:rPr>
        <w:t xml:space="preserve">вид использования земельного участка или </w:t>
      </w:r>
    </w:p>
    <w:p>
      <w:pPr>
        <w:pStyle w:val="Normal"/>
        <w:widowControl w:val="false"/>
        <w:spacing w:lineRule="auto" w:line="240" w:before="0" w:after="0"/>
        <w:jc w:val="right"/>
        <w:rPr>
          <w:b/>
          <w:b/>
          <w:bCs/>
          <w:sz w:val="22"/>
        </w:rPr>
      </w:pPr>
      <w:r>
        <w:rPr>
          <w:rFonts w:eastAsia="PMingLiU;·sІУ©ъЕй" w:cs="Times New Roman"/>
          <w:b/>
          <w:bCs/>
          <w:sz w:val="22"/>
          <w:lang w:eastAsia="zh-CN" w:bidi="hi-IN"/>
        </w:rPr>
        <w:t>объекта капитального строительства</w:t>
      </w:r>
      <w:r>
        <w:rPr>
          <w:rFonts w:eastAsia="Times New Roman" w:cs="Times New Roman"/>
          <w:b/>
          <w:bCs/>
          <w:sz w:val="22"/>
          <w:lang w:eastAsia="zh-CN" w:bidi="hi-IN"/>
        </w:rPr>
        <w:t>»</w:t>
      </w:r>
    </w:p>
    <w:tbl>
      <w:tblPr>
        <w:tblW w:w="5776" w:type="dxa"/>
        <w:jc w:val="left"/>
        <w:tblInd w:w="379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76"/>
      </w:tblGrid>
      <w:tr>
        <w:trPr/>
        <w:tc>
          <w:tcPr>
            <w:tcW w:w="57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160"/>
              <w:jc w:val="right"/>
              <w:rPr/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 xml:space="preserve">Административному </w:t>
            </w:r>
            <w:hyperlink r:id="rId4">
              <w:r>
                <w:rPr>
                  <w:rStyle w:val="Style12"/>
                  <w:color w:val="000000"/>
                  <w:sz w:val="24"/>
                  <w:szCs w:val="24"/>
                </w:rPr>
                <w:t>регламент</w:t>
              </w:r>
            </w:hyperlink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по предоставлению муниципальной услуги «Предоставление разрешения на условно разрешенный вид использования земельного участка или объект капитального строительства»</w:t>
            </w:r>
          </w:p>
        </w:tc>
      </w:tr>
      <w:tr>
        <w:trPr/>
        <w:tc>
          <w:tcPr>
            <w:tcW w:w="577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24"/>
                <w:szCs w:val="24"/>
                <w:lang w:eastAsia="zh-CN"/>
              </w:rPr>
              <w:t>В Администрацию Колпашевского поселения</w:t>
            </w:r>
          </w:p>
          <w:p>
            <w:pPr>
              <w:pStyle w:val="Normal"/>
              <w:widowControl w:val="false"/>
              <w:spacing w:before="0" w:after="0"/>
              <w:ind w:right="117" w:hanging="0"/>
              <w:jc w:val="both"/>
              <w:rPr>
                <w:rFonts w:eastAsia="Lucida Sans Unicode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>от 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117" w:hanging="0"/>
              <w:jc w:val="center"/>
              <w:rPr>
                <w:rFonts w:eastAsia="Lucida Sans Unicode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Lucida Sans Unicode"/>
                <w:sz w:val="24"/>
                <w:szCs w:val="24"/>
                <w:lang w:eastAsia="zh-CN" w:bidi="hi-IN"/>
              </w:rPr>
              <w:t>(фамилия, имя, отчество)</w:t>
            </w:r>
          </w:p>
          <w:p>
            <w:pPr>
              <w:pStyle w:val="Normal"/>
              <w:widowControl w:val="false"/>
              <w:spacing w:before="0" w:after="0"/>
              <w:ind w:right="117" w:hanging="0"/>
              <w:jc w:val="both"/>
              <w:rPr>
                <w:rFonts w:eastAsia="Lucida Sans Unicode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>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117" w:hanging="0"/>
              <w:jc w:val="center"/>
              <w:rPr>
                <w:rFonts w:eastAsia="Lucida Sans Unicode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Lucida Sans Unicode"/>
                <w:sz w:val="24"/>
                <w:szCs w:val="24"/>
                <w:lang w:eastAsia="zh-CN" w:bidi="hi-IN"/>
              </w:rPr>
              <w:t>(наименование организации)</w:t>
            </w:r>
          </w:p>
          <w:p>
            <w:pPr>
              <w:pStyle w:val="Normal"/>
              <w:widowControl w:val="false"/>
              <w:spacing w:before="0" w:after="0"/>
              <w:ind w:right="117" w:hanging="0"/>
              <w:jc w:val="both"/>
              <w:rPr>
                <w:rFonts w:eastAsia="Lucida Sans Unicode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117" w:hanging="0"/>
              <w:jc w:val="center"/>
              <w:rPr>
                <w:rFonts w:eastAsia="Lucida Sans Unicode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>(адрес места жительства или адрес организации )</w:t>
            </w:r>
          </w:p>
          <w:p>
            <w:pPr>
              <w:pStyle w:val="Normal"/>
              <w:widowControl w:val="false"/>
              <w:spacing w:before="0" w:after="0"/>
              <w:ind w:right="117" w:hanging="0"/>
              <w:jc w:val="both"/>
              <w:rPr>
                <w:rFonts w:eastAsia="Lucida Sans Unicode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right="117" w:hanging="0"/>
              <w:jc w:val="center"/>
              <w:rPr/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Lucida Sans Unicode"/>
                <w:sz w:val="24"/>
                <w:szCs w:val="24"/>
                <w:lang w:eastAsia="zh-CN" w:bidi="hi-IN"/>
              </w:rPr>
              <w:t>(контактный телефон)</w:t>
            </w:r>
          </w:p>
        </w:tc>
      </w:tr>
    </w:tbl>
    <w:p>
      <w:pPr>
        <w:pStyle w:val="Normal"/>
        <w:widowControl w:val="false"/>
        <w:tabs>
          <w:tab w:val="center" w:pos="4677" w:leader="none"/>
        </w:tabs>
        <w:spacing w:before="240" w:after="60"/>
        <w:jc w:val="center"/>
        <w:rPr/>
      </w:pPr>
      <w:r>
        <w:rPr>
          <w:rFonts w:eastAsia="Lucida Sans Unicode"/>
          <w:b/>
          <w:bCs/>
          <w:iCs/>
          <w:sz w:val="24"/>
          <w:szCs w:val="24"/>
          <w:lang w:eastAsia="zh-CN" w:bidi="hi-IN"/>
        </w:rPr>
        <w:t>ЗАЯВЛЕНИЕ</w:t>
      </w:r>
    </w:p>
    <w:p>
      <w:pPr>
        <w:pStyle w:val="Normal"/>
        <w:widowControl w:val="false"/>
        <w:spacing w:before="0" w:after="120"/>
        <w:jc w:val="center"/>
        <w:rPr>
          <w:rFonts w:eastAsia="Lucida Sans Unicode" w:cs="Mangal"/>
          <w:sz w:val="24"/>
          <w:szCs w:val="24"/>
          <w:lang w:eastAsia="zh-CN" w:bidi="hi-IN"/>
        </w:rPr>
      </w:pPr>
      <w:r>
        <w:rPr>
          <w:rFonts w:eastAsia="Lucida Sans Unicode" w:cs="Mangal"/>
          <w:b/>
          <w:sz w:val="24"/>
          <w:szCs w:val="24"/>
          <w:lang w:eastAsia="zh-CN" w:bidi="hi-IN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rFonts w:eastAsia="Lucida Sans Unicode" w:cs="Mangal"/>
          <w:color w:val="000000"/>
          <w:sz w:val="24"/>
          <w:szCs w:val="24"/>
          <w:lang w:eastAsia="zh-CN" w:bidi="hi-IN"/>
        </w:rPr>
        <w:t xml:space="preserve">Прошу(-сим) </w:t>
      </w:r>
      <w:r>
        <w:rPr>
          <w:rFonts w:eastAsia="Lucida Sans Unicode" w:cs="Mangal"/>
          <w:sz w:val="24"/>
          <w:szCs w:val="24"/>
          <w:lang w:eastAsia="zh-CN" w:bidi="hi-IN"/>
        </w:rPr>
        <w:t>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города (__________) _________ на земельном  участке  с  кадастровым  номером ________________:__________</w:t>
      </w:r>
    </w:p>
    <w:p>
      <w:pPr>
        <w:pStyle w:val="Normal"/>
        <w:widowControl w:val="false"/>
        <w:jc w:val="both"/>
        <w:rPr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площадью _____________ кв. м  по адресу: __________________________________</w:t>
      </w:r>
    </w:p>
    <w:p>
      <w:pPr>
        <w:pStyle w:val="Normal"/>
        <w:widowControl w:val="false"/>
        <w:ind w:left="4320" w:firstLine="720"/>
        <w:rPr>
          <w:rFonts w:eastAsia="Lucida Sans Unicode" w:cs="Mangal"/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</w:t>
      </w:r>
      <w:r>
        <w:rPr>
          <w:rFonts w:eastAsia="Lucida Sans Unicode" w:cs="Mangal"/>
          <w:sz w:val="24"/>
          <w:szCs w:val="24"/>
          <w:lang w:eastAsia="zh-CN" w:bidi="hi-IN"/>
        </w:rPr>
        <w:t xml:space="preserve">(место нахождения земельного участка) </w:t>
      </w:r>
    </w:p>
    <w:p>
      <w:pPr>
        <w:pStyle w:val="Normal"/>
        <w:widowControl w:val="false"/>
        <w:spacing w:lineRule="auto" w:line="360"/>
        <w:rPr>
          <w:rFonts w:eastAsia="Lucida Sans Unicode" w:cs="Mangal"/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_______________________________________________________________________,</w:t>
      </w:r>
    </w:p>
    <w:p>
      <w:pPr>
        <w:pStyle w:val="Normal"/>
        <w:widowControl w:val="false"/>
        <w:spacing w:lineRule="auto" w:line="360"/>
        <w:rPr>
          <w:rFonts w:eastAsia="Lucida Sans Unicode" w:cs="Mangal"/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расположенного в территориальной зоне ___________________________________,</w:t>
      </w:r>
    </w:p>
    <w:p>
      <w:pPr>
        <w:pStyle w:val="Normal"/>
        <w:widowControl w:val="false"/>
        <w:rPr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для  строительства  (реконструкции) ________________________________________</w:t>
      </w:r>
    </w:p>
    <w:p>
      <w:pPr>
        <w:pStyle w:val="Normal"/>
        <w:widowControl w:val="false"/>
        <w:ind w:left="4320" w:firstLine="720"/>
        <w:rPr>
          <w:rFonts w:eastAsia="Lucida Sans Unicode" w:cs="Mangal"/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     </w:t>
      </w:r>
      <w:r>
        <w:rPr>
          <w:rFonts w:eastAsia="Lucida Sans Unicode" w:cs="Mangal"/>
          <w:sz w:val="24"/>
          <w:szCs w:val="24"/>
          <w:lang w:eastAsia="zh-CN" w:bidi="hi-IN"/>
        </w:rPr>
        <w:t>(наименование объекта)</w:t>
      </w:r>
    </w:p>
    <w:p>
      <w:pPr>
        <w:pStyle w:val="Normal"/>
        <w:widowControl w:val="false"/>
        <w:spacing w:lineRule="auto" w:line="360"/>
        <w:rPr>
          <w:rFonts w:eastAsia="Lucida Sans Unicode" w:cs="Mangal"/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_______________________________________________________________________.</w:t>
      </w:r>
    </w:p>
    <w:p>
      <w:pPr>
        <w:pStyle w:val="Normal"/>
        <w:widowControl w:val="false"/>
        <w:rPr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____________________________                                 ___________________________</w:t>
      </w:r>
    </w:p>
    <w:p>
      <w:pPr>
        <w:pStyle w:val="Normal"/>
        <w:widowControl w:val="false"/>
        <w:jc w:val="both"/>
        <w:rPr>
          <w:rFonts w:eastAsia="Lucida Sans Unicode" w:cs="Mangal"/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              </w:t>
      </w:r>
      <w:r>
        <w:rPr>
          <w:rFonts w:eastAsia="Lucida Sans Unicode" w:cs="Mangal"/>
          <w:sz w:val="24"/>
          <w:szCs w:val="24"/>
          <w:lang w:eastAsia="zh-CN" w:bidi="hi-IN"/>
        </w:rPr>
        <w:t>(подпись заявителя)                                                                     (расшифровка подписи)</w:t>
      </w:r>
    </w:p>
    <w:p>
      <w:pPr>
        <w:pStyle w:val="Normal"/>
        <w:widowControl w:val="false"/>
        <w:jc w:val="both"/>
        <w:rPr/>
      </w:pPr>
      <w:r>
        <w:rPr>
          <w:rFonts w:eastAsia="Lucida Sans Unicode" w:cs="Mangal"/>
          <w:sz w:val="24"/>
          <w:szCs w:val="24"/>
          <w:lang w:eastAsia="zh-CN" w:bidi="hi-IN"/>
        </w:rPr>
        <w:t>К заявлению прилагаю следующие документы:</w:t>
      </w:r>
    </w:p>
    <w:p>
      <w:pPr>
        <w:pStyle w:val="Normal"/>
        <w:widowControl w:val="false"/>
        <w:spacing w:before="0" w:after="0"/>
        <w:jc w:val="both"/>
        <w:rPr>
          <w:rFonts w:eastAsia="Lucida Sans Unicode" w:cs="Mangal"/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1)</w:t>
      </w:r>
    </w:p>
    <w:p>
      <w:pPr>
        <w:pStyle w:val="Normal"/>
        <w:widowControl w:val="false"/>
        <w:spacing w:before="0" w:after="0"/>
        <w:jc w:val="both"/>
        <w:rPr>
          <w:rFonts w:eastAsia="Lucida Sans Unicode" w:cs="Mangal"/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2)</w:t>
      </w:r>
    </w:p>
    <w:p>
      <w:pPr>
        <w:pStyle w:val="Normal"/>
        <w:widowControl w:val="false"/>
        <w:spacing w:before="0" w:after="0"/>
        <w:jc w:val="both"/>
        <w:rPr>
          <w:rFonts w:eastAsia="Lucida Sans Unicode" w:cs="Mangal"/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3)</w:t>
      </w:r>
    </w:p>
    <w:p>
      <w:pPr>
        <w:pStyle w:val="Normal"/>
        <w:widowControl w:val="false"/>
        <w:spacing w:before="0" w:after="0"/>
        <w:jc w:val="both"/>
        <w:rPr>
          <w:rFonts w:eastAsia="Lucida Sans Unicode" w:cs="Mangal"/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4)</w:t>
      </w:r>
    </w:p>
    <w:p>
      <w:pPr>
        <w:pStyle w:val="Normal"/>
        <w:widowControl w:val="false"/>
        <w:spacing w:before="0" w:after="0"/>
        <w:jc w:val="both"/>
        <w:rPr>
          <w:rFonts w:eastAsia="Lucida Sans Unicode" w:cs="Mangal"/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5)</w:t>
      </w:r>
    </w:p>
    <w:p>
      <w:pPr>
        <w:pStyle w:val="Normal"/>
        <w:widowControl w:val="false"/>
        <w:ind w:firstLine="709"/>
        <w:jc w:val="both"/>
        <w:rPr>
          <w:rFonts w:eastAsia="Lucida Sans Unicode" w:cs="Mangal"/>
          <w:sz w:val="24"/>
          <w:szCs w:val="24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Lucida Sans Unicode" w:cs="Mangal"/>
          <w:sz w:val="24"/>
          <w:szCs w:val="24"/>
          <w:lang w:eastAsia="zh-CN" w:bidi="hi-IN"/>
        </w:rPr>
        <w:t>«___» ______________ 20___ года        ____________              _________________</w:t>
      </w:r>
    </w:p>
    <w:p>
      <w:pPr>
        <w:pStyle w:val="Normal"/>
        <w:widowControl w:val="false"/>
        <w:tabs>
          <w:tab w:val="left" w:pos="7390" w:leader="none"/>
        </w:tabs>
        <w:ind w:firstLine="709"/>
        <w:jc w:val="both"/>
        <w:rPr>
          <w:rFonts w:eastAsia="Lucida Sans Unicode" w:cs="Mangal"/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                                                                          </w:t>
      </w:r>
      <w:r>
        <w:rPr>
          <w:rFonts w:eastAsia="Lucida Sans Unicode" w:cs="Mangal"/>
          <w:sz w:val="24"/>
          <w:szCs w:val="24"/>
          <w:lang w:eastAsia="zh-CN" w:bidi="hi-IN"/>
        </w:rPr>
        <w:t>(подпись заявителя) (Ф.И.О. заявителя)</w:t>
      </w:r>
    </w:p>
    <w:p>
      <w:pPr>
        <w:pStyle w:val="Normal"/>
        <w:widowControl w:val="false"/>
        <w:jc w:val="center"/>
        <w:rPr>
          <w:rFonts w:eastAsia="Lucida Sans Unicode"/>
          <w:sz w:val="24"/>
          <w:szCs w:val="24"/>
          <w:shd w:fill="FFFF00" w:val="clear"/>
          <w:lang w:eastAsia="zh-CN" w:bidi="hi-IN"/>
        </w:rPr>
      </w:pPr>
      <w:r>
        <w:rPr>
          <w:rFonts w:eastAsia="Lucida Sans Unicode" w:cs="Mangal"/>
          <w:sz w:val="24"/>
          <w:szCs w:val="24"/>
          <w:lang w:eastAsia="zh-CN" w:bidi="hi-IN"/>
        </w:rPr>
        <w:t>___________________________</w:t>
      </w:r>
    </w:p>
    <w:p>
      <w:pPr>
        <w:pStyle w:val="Normal"/>
        <w:widowControl w:val="false"/>
        <w:jc w:val="center"/>
        <w:rPr/>
      </w:pPr>
      <w:r>
        <w:rPr>
          <w:rFonts w:eastAsia="Lucida Sans Unicode"/>
          <w:sz w:val="24"/>
          <w:szCs w:val="24"/>
          <w:lang w:eastAsia="zh-CN" w:bidi="hi-IN"/>
        </w:rPr>
        <w:t>Расписка-уведомление</w:t>
      </w:r>
    </w:p>
    <w:p>
      <w:pPr>
        <w:pStyle w:val="Normal"/>
        <w:widowControl w:val="false"/>
        <w:jc w:val="both"/>
        <w:rPr>
          <w:b/>
          <w:b/>
          <w:sz w:val="24"/>
          <w:szCs w:val="24"/>
          <w:lang w:eastAsia="zh-CN" w:bidi="hi-IN"/>
        </w:rPr>
      </w:pPr>
      <w:r>
        <w:rPr>
          <w:rFonts w:eastAsia="Lucida Sans Unicode"/>
          <w:sz w:val="24"/>
          <w:szCs w:val="24"/>
          <w:lang w:eastAsia="zh-CN" w:bidi="hi-IN"/>
        </w:rPr>
        <w:t>Заявление и документы от________________________________________________</w:t>
      </w:r>
    </w:p>
    <w:p>
      <w:pPr>
        <w:pStyle w:val="Normal"/>
        <w:widowControl w:val="false"/>
        <w:rPr>
          <w:rFonts w:eastAsia="Lucida Sans Unicode"/>
          <w:b/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 xml:space="preserve">                                                                   </w:t>
      </w:r>
      <w:r>
        <w:rPr>
          <w:rFonts w:eastAsia="Lucida Sans Unicode"/>
          <w:b/>
          <w:sz w:val="24"/>
          <w:szCs w:val="24"/>
          <w:lang w:eastAsia="zh-CN" w:bidi="hi-IN"/>
        </w:rPr>
        <w:t>(</w:t>
      </w:r>
      <w:r>
        <w:rPr>
          <w:rFonts w:eastAsia="Lucida Sans Unicode"/>
          <w:sz w:val="24"/>
          <w:szCs w:val="24"/>
          <w:lang w:eastAsia="zh-CN" w:bidi="hi-IN"/>
        </w:rPr>
        <w:t>фамилия, имя, отечество заявителя)</w:t>
      </w:r>
    </w:p>
    <w:tbl>
      <w:tblPr>
        <w:tblW w:w="9686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24"/>
        <w:gridCol w:w="2677"/>
        <w:gridCol w:w="3085"/>
      </w:tblGrid>
      <w:tr>
        <w:trPr/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>Регистрационный номер заявления</w:t>
            </w:r>
          </w:p>
        </w:tc>
        <w:tc>
          <w:tcPr>
            <w:tcW w:w="5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pacing w:before="0" w:after="160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>Принял</w:t>
            </w:r>
          </w:p>
        </w:tc>
      </w:tr>
      <w:tr>
        <w:trPr/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pacing w:before="0" w:after="160"/>
              <w:rPr>
                <w:rFonts w:eastAsia="Lucida Sans Unicode"/>
                <w:b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/>
                <w:sz w:val="24"/>
                <w:szCs w:val="24"/>
                <w:lang w:eastAsia="zh-CN" w:bidi="hi-IN"/>
              </w:rPr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eastAsia="Lucida Sans Unicode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>Дата приема заявления</w:t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pacing w:before="0" w:after="160"/>
              <w:jc w:val="both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  <w:lang w:eastAsia="zh-CN" w:bidi="hi-IN"/>
              </w:rPr>
              <w:t>Подпись лица, принявшего документы</w:t>
            </w:r>
          </w:p>
        </w:tc>
      </w:tr>
      <w:tr>
        <w:trPr/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pacing w:before="0" w:after="160"/>
              <w:rPr>
                <w:rFonts w:eastAsia="Lucida Sans Unicode"/>
                <w:b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/>
                <w:sz w:val="24"/>
                <w:szCs w:val="24"/>
                <w:lang w:eastAsia="zh-CN" w:bidi="hi-IN"/>
              </w:rPr>
            </w:r>
          </w:p>
        </w:tc>
        <w:tc>
          <w:tcPr>
            <w:tcW w:w="2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pacing w:before="0" w:after="160"/>
              <w:rPr>
                <w:rFonts w:eastAsia="Lucida Sans Unicode"/>
                <w:b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/>
                <w:sz w:val="24"/>
                <w:szCs w:val="24"/>
                <w:lang w:eastAsia="zh-CN" w:bidi="hi-IN"/>
              </w:rPr>
            </w:r>
          </w:p>
        </w:tc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pacing w:before="0" w:after="160"/>
              <w:rPr>
                <w:rFonts w:eastAsia="Lucida Sans Unicode"/>
                <w:b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b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jc w:val="center"/>
        <w:rPr>
          <w:rFonts w:eastAsia="Lucida Sans Unicode"/>
          <w:b/>
          <w:b/>
          <w:sz w:val="24"/>
          <w:szCs w:val="24"/>
          <w:lang w:eastAsia="zh-CN" w:bidi="hi-IN"/>
        </w:rPr>
      </w:pPr>
      <w:r>
        <w:rPr>
          <w:rFonts w:eastAsia="Lucida Sans Unicode"/>
          <w:b/>
          <w:sz w:val="24"/>
          <w:szCs w:val="24"/>
          <w:lang w:eastAsia="zh-CN" w:bidi="hi-IN"/>
        </w:rPr>
      </w:r>
    </w:p>
    <w:p>
      <w:pPr>
        <w:pStyle w:val="Normal"/>
        <w:widowControl w:val="false"/>
        <w:jc w:val="center"/>
        <w:rPr/>
      </w:pPr>
      <w:r>
        <w:rPr>
          <w:rFonts w:eastAsia="Lucida Sans Unicode"/>
          <w:b/>
          <w:sz w:val="24"/>
          <w:szCs w:val="24"/>
          <w:lang w:eastAsia="zh-CN" w:bidi="hi-IN"/>
        </w:rPr>
        <w:t>__________________________________</w:t>
      </w:r>
    </w:p>
    <w:p>
      <w:pPr>
        <w:pStyle w:val="Normal"/>
        <w:spacing w:lineRule="exact" w:line="200"/>
        <w:jc w:val="both"/>
        <w:rPr>
          <w:sz w:val="24"/>
          <w:szCs w:val="24"/>
        </w:rPr>
      </w:pPr>
      <w:r>
        <w:rPr>
          <w:sz w:val="24"/>
          <w:szCs w:val="24"/>
        </w:rPr>
        <w:t>лиц подписывают</w:t>
      </w:r>
    </w:p>
    <w:p>
      <w:pPr>
        <w:pStyle w:val="Normal"/>
        <w:spacing w:lineRule="exact" w:line="200" w:before="0" w:after="160"/>
        <w:jc w:val="both"/>
        <w:rPr/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их законные представители.</w:t>
      </w:r>
    </w:p>
    <w:sectPr>
      <w:type w:val="nextPage"/>
      <w:pgSz w:orient="landscape" w:w="16838" w:h="11906"/>
      <w:pgMar w:left="1134" w:right="1134" w:header="0" w:top="568" w:footer="0" w:bottom="85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Mang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Calibri" w:cs=""/>
      <w:color w:val="00000A"/>
      <w:sz w:val="28"/>
      <w:szCs w:val="22"/>
      <w:lang w:val="ru-RU" w:eastAsia="en-US" w:bidi="ar-SA"/>
    </w:rPr>
  </w:style>
  <w:style w:type="paragraph" w:styleId="1">
    <w:name w:val="Заголовок 1"/>
    <w:basedOn w:val="Normal"/>
    <w:uiPriority w:val="9"/>
    <w:qFormat/>
    <w:rsid w:val="004629a2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Normal"/>
    <w:link w:val="20"/>
    <w:semiHidden/>
    <w:unhideWhenUsed/>
    <w:qFormat/>
    <w:rsid w:val="00037e93"/>
    <w:pPr>
      <w:keepNext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Cs w:val="28"/>
      <w:lang w:val="x-none" w:eastAsia="x-none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4629a2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6">
    <w:name w:val="Заголовок 6"/>
    <w:basedOn w:val="Normal"/>
    <w:link w:val="60"/>
    <w:uiPriority w:val="9"/>
    <w:semiHidden/>
    <w:unhideWhenUsed/>
    <w:qFormat/>
    <w:rsid w:val="003c4401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№1_"/>
    <w:qFormat/>
    <w:rsid w:val="00b368be"/>
    <w:rPr>
      <w:rFonts w:eastAsia="Times New Roman" w:cs="Times New Roman"/>
      <w:sz w:val="25"/>
      <w:szCs w:val="25"/>
      <w:shd w:fill="FFFFFF" w:val="clear"/>
    </w:rPr>
  </w:style>
  <w:style w:type="character" w:styleId="Style10" w:customStyle="1">
    <w:name w:val="Основной текст_"/>
    <w:qFormat/>
    <w:rsid w:val="00b368be"/>
    <w:rPr>
      <w:rFonts w:eastAsia="Times New Roman" w:cs="Times New Roman"/>
      <w:sz w:val="18"/>
      <w:szCs w:val="18"/>
      <w:shd w:fill="FFFFFF" w:val="clear"/>
    </w:rPr>
  </w:style>
  <w:style w:type="character" w:styleId="21" w:customStyle="1">
    <w:name w:val="Заголовок 2 Знак"/>
    <w:basedOn w:val="DefaultParagraphFont"/>
    <w:link w:val="2"/>
    <w:semiHidden/>
    <w:qFormat/>
    <w:rsid w:val="00037e93"/>
    <w:rPr>
      <w:rFonts w:ascii="Cambria" w:hAnsi="Cambria" w:eastAsia="Times New Roman" w:cs="Times New Roman"/>
      <w:b/>
      <w:bCs/>
      <w:i/>
      <w:iCs/>
      <w:szCs w:val="28"/>
      <w:lang w:val="x-none" w:eastAsia="x-none"/>
    </w:rPr>
  </w:style>
  <w:style w:type="character" w:styleId="12" w:customStyle="1">
    <w:name w:val="Заголовок 1 Знак"/>
    <w:basedOn w:val="DefaultParagraphFont"/>
    <w:uiPriority w:val="9"/>
    <w:qFormat/>
    <w:rsid w:val="004629a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629a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3c440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Style11" w:customStyle="1">
    <w:name w:val="Название Знак"/>
    <w:basedOn w:val="DefaultParagraphFont"/>
    <w:qFormat/>
    <w:rsid w:val="003c4401"/>
    <w:rPr>
      <w:rFonts w:eastAsia="Times New Roman" w:cs="Times New Roman"/>
      <w:szCs w:val="20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semiHidden/>
    <w:unhideWhenUsed/>
    <w:rsid w:val="003c4401"/>
    <w:rPr>
      <w:color w:val="0000FF"/>
      <w:u w:val="single"/>
    </w:rPr>
  </w:style>
  <w:style w:type="character" w:styleId="ListLabel1" w:customStyle="1">
    <w:name w:val="ListLabel 1"/>
    <w:qFormat/>
    <w:rPr>
      <w:sz w:val="28"/>
    </w:rPr>
  </w:style>
  <w:style w:type="character" w:styleId="ListLabel2" w:customStyle="1">
    <w:name w:val="ListLabel 2"/>
    <w:qFormat/>
    <w:rPr>
      <w:rFonts w:eastAsia="Calibri"/>
      <w:color w:val="00000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44ab"/>
    <w:rPr>
      <w:sz w:val="16"/>
      <w:szCs w:val="16"/>
    </w:rPr>
  </w:style>
  <w:style w:type="character" w:styleId="Style13" w:customStyle="1">
    <w:name w:val="Текст примечания Знак"/>
    <w:basedOn w:val="DefaultParagraphFont"/>
    <w:uiPriority w:val="99"/>
    <w:semiHidden/>
    <w:qFormat/>
    <w:rsid w:val="00fa44ab"/>
    <w:rPr>
      <w:color w:val="00000A"/>
      <w:szCs w:val="20"/>
    </w:rPr>
  </w:style>
  <w:style w:type="character" w:styleId="Style14" w:customStyle="1">
    <w:name w:val="Тема примечания Знак"/>
    <w:basedOn w:val="Style13"/>
    <w:uiPriority w:val="99"/>
    <w:semiHidden/>
    <w:qFormat/>
    <w:rsid w:val="00fa44ab"/>
    <w:rPr>
      <w:b/>
      <w:bCs/>
      <w:color w:val="00000A"/>
      <w:szCs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a44ab"/>
    <w:rPr>
      <w:rFonts w:ascii="Tahoma" w:hAnsi="Tahoma" w:cs="Tahoma"/>
      <w:color w:val="00000A"/>
      <w:sz w:val="16"/>
      <w:szCs w:val="16"/>
    </w:rPr>
  </w:style>
  <w:style w:type="character" w:styleId="ListLabel3" w:customStyle="1">
    <w:name w:val="ListLabel 3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Заглавие"/>
    <w:basedOn w:val="Normal"/>
    <w:qFormat/>
    <w:rsid w:val="003c4401"/>
    <w:pPr>
      <w:suppressLineNumbers/>
      <w:spacing w:lineRule="auto" w:line="240" w:before="120" w:after="0"/>
      <w:jc w:val="center"/>
    </w:pPr>
    <w:rPr>
      <w:rFonts w:eastAsia="Times New Roman" w:cs="Times New Roman"/>
      <w:i/>
      <w:iCs/>
      <w:sz w:val="24"/>
      <w:szCs w:val="20"/>
      <w:lang w:val="x-none" w:eastAsia="x-none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 №1"/>
    <w:basedOn w:val="Normal"/>
    <w:qFormat/>
    <w:rsid w:val="00b368be"/>
    <w:pPr>
      <w:shd w:val="clear" w:color="auto" w:fill="FFFFFF"/>
      <w:spacing w:lineRule="auto" w:line="240" w:before="0" w:after="360"/>
      <w:outlineLvl w:val="0"/>
    </w:pPr>
    <w:rPr>
      <w:rFonts w:eastAsia="Times New Roman" w:cs="Times New Roman"/>
      <w:sz w:val="25"/>
      <w:szCs w:val="25"/>
    </w:rPr>
  </w:style>
  <w:style w:type="paragraph" w:styleId="14" w:customStyle="1">
    <w:name w:val="Основной текст1"/>
    <w:basedOn w:val="Normal"/>
    <w:qFormat/>
    <w:rsid w:val="00b368be"/>
    <w:pPr>
      <w:shd w:val="clear" w:color="auto" w:fill="FFFFFF"/>
      <w:spacing w:lineRule="auto" w:line="240" w:before="0" w:after="0"/>
      <w:ind w:hanging="360"/>
    </w:pPr>
    <w:rPr>
      <w:rFonts w:eastAsia="Times New Roman" w:cs="Times New Roman"/>
      <w:sz w:val="18"/>
      <w:szCs w:val="18"/>
    </w:rPr>
  </w:style>
  <w:style w:type="paragraph" w:styleId="Western" w:customStyle="1">
    <w:name w:val="western"/>
    <w:basedOn w:val="Normal"/>
    <w:qFormat/>
    <w:rsid w:val="00ea0311"/>
    <w:pPr>
      <w:spacing w:lineRule="auto" w:line="240" w:before="280" w:after="280"/>
    </w:pPr>
    <w:rPr>
      <w:rFonts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037e93"/>
    <w:pPr>
      <w:widowControl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00000A"/>
      <w:sz w:val="28"/>
      <w:szCs w:val="20"/>
      <w:lang w:val="ru-RU" w:eastAsia="ru-RU" w:bidi="ar-SA"/>
    </w:rPr>
  </w:style>
  <w:style w:type="paragraph" w:styleId="ConsPlusNonformat" w:customStyle="1">
    <w:name w:val="ConsPlusNonformat"/>
    <w:qFormat/>
    <w:rsid w:val="004629a2"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ru-RU" w:bidi="ar-SA"/>
    </w:rPr>
  </w:style>
  <w:style w:type="paragraph" w:styleId="15" w:customStyle="1">
    <w:name w:val="Абзац списка1"/>
    <w:basedOn w:val="Normal"/>
    <w:qFormat/>
    <w:rsid w:val="009f698c"/>
    <w:pPr>
      <w:spacing w:lineRule="auto" w:line="240" w:before="0" w:after="0"/>
      <w:ind w:left="720" w:hanging="0"/>
    </w:pPr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qFormat/>
    <w:rsid w:val="009f698c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a0f1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uiPriority w:val="99"/>
    <w:semiHidden/>
    <w:unhideWhenUsed/>
    <w:qFormat/>
    <w:rsid w:val="00fa44a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fa44ab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a44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Исполнитель"/>
    <w:basedOn w:val="Normal"/>
    <w:qFormat/>
    <w:pPr>
      <w:spacing w:lineRule="auto" w:line="240" w:before="0" w:after="0"/>
      <w:jc w:val="center"/>
    </w:pPr>
    <w:rPr>
      <w:rFonts w:eastAsia="Times New Roman" w:cs="Times New Roman"/>
      <w:szCs w:val="28"/>
    </w:rPr>
  </w:style>
  <w:style w:type="paragraph" w:styleId="NormalWeb">
    <w:name w:val="Normal (Web)"/>
    <w:basedOn w:val="Normal"/>
    <w:uiPriority w:val="99"/>
    <w:qFormat/>
    <w:rsid w:val="00d6613b"/>
    <w:pPr>
      <w:suppressAutoHyphens w:val="false"/>
      <w:spacing w:lineRule="auto" w:line="240" w:before="280" w:after="28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Style23" w:customStyle="1">
    <w:name w:val="Содержимое таблицы"/>
    <w:basedOn w:val="Normal"/>
    <w:qFormat/>
    <w:pPr/>
    <w:rPr/>
  </w:style>
  <w:style w:type="paragraph" w:styleId="Style24" w:customStyle="1">
    <w:name w:val="Заголовок таблицы"/>
    <w:basedOn w:val="Style23"/>
    <w:qFormat/>
    <w:pPr/>
    <w:rPr/>
  </w:style>
  <w:style w:type="paragraph" w:styleId="Style25" w:customStyle="1">
    <w:name w:val="???????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;Arial"/>
      <w:color w:val="000000"/>
      <w:sz w:val="36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rsid w:val="00b368b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lpsite.ru/" TargetMode="External"/><Relationship Id="rId4" Type="http://schemas.openxmlformats.org/officeDocument/2006/relationships/hyperlink" Target="consultantplus://offline/ref=5DD4A889EC116FB75A34C06197A9FABF6277F7C7C8327CE4F9BFCAE2B26B60267BB0206B0D147B11FCA523X7S7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12979</TotalTime>
  <Application>LibreOffice/4.4.0.3$Windows_x86 LibreOffice_project/de093506bcdc5fafd9023ee680b8c60e3e0645d7</Application>
  <Paragraphs>654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2017-09-26T17:24:00Z</dcterms:created>
  <dc:language>ru-RU</dc:language>
  <cp:lastPrinted>2018-11-22T15:40:20Z</cp:lastPrinted>
  <dcterms:modified xsi:type="dcterms:W3CDTF">2019-02-07T15:41:12Z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